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586DB">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_GB2312" w:hAnsi="仿宋_GB2312" w:eastAsia="仿宋_GB2312" w:cs="仿宋_GB2312"/>
          <w:b/>
          <w:bCs/>
          <w:szCs w:val="21"/>
        </w:rPr>
        <w:t>平面广告设计</w:t>
      </w:r>
      <w:r>
        <w:rPr>
          <w:rFonts w:hint="eastAsia" w:ascii="仿宋" w:hAnsi="仿宋" w:eastAsia="仿宋" w:cs="仿宋"/>
          <w:b/>
          <w:bCs/>
          <w:szCs w:val="21"/>
        </w:rPr>
        <w:t>》课程考试大纲</w:t>
      </w:r>
    </w:p>
    <w:p w14:paraId="6C9350B4">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ascii="仿宋_GB2312" w:hAnsi="仿宋_GB2312" w:eastAsia="仿宋_GB2312" w:cs="仿宋_GB2312"/>
          <w:b/>
          <w:bCs/>
          <w:szCs w:val="21"/>
        </w:rPr>
        <w:t>00640</w:t>
      </w:r>
      <w:r>
        <w:rPr>
          <w:rFonts w:hint="eastAsia" w:ascii="仿宋" w:hAnsi="仿宋" w:eastAsia="仿宋" w:cs="仿宋"/>
          <w:b/>
          <w:bCs/>
          <w:szCs w:val="21"/>
        </w:rPr>
        <w:t>）</w:t>
      </w:r>
    </w:p>
    <w:p w14:paraId="6A8BFEBA">
      <w:pPr>
        <w:spacing w:line="276" w:lineRule="auto"/>
        <w:ind w:firstLine="420" w:firstLineChars="200"/>
        <w:jc w:val="left"/>
        <w:rPr>
          <w:rFonts w:ascii="仿宋_GB2312" w:hAnsi="仿宋_GB2312" w:eastAsia="仿宋_GB2312" w:cs="仿宋_GB2312"/>
          <w:szCs w:val="21"/>
        </w:rPr>
      </w:pPr>
    </w:p>
    <w:p w14:paraId="17B810CC">
      <w:pPr>
        <w:spacing w:line="276" w:lineRule="auto"/>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Ⅰ 课程性质与课程目标</w:t>
      </w:r>
    </w:p>
    <w:p w14:paraId="0B6912D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14:paraId="590391F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通过本课程的学习，使学生掌握平面广告设计的沿革、基础、载体和平面广告的创意原理。站在历史发展的角度和处在国际背景下，通过分析平面广告与经济文化发展的关系，以中外典型的设计为参照，系统地了解平面广告设计从概念到视觉表现的程序和方法。</w:t>
      </w:r>
    </w:p>
    <w:p w14:paraId="7902EFB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二、课程目标</w:t>
      </w:r>
    </w:p>
    <w:p w14:paraId="00B2400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本课程设置的目标是要求考生能够：</w:t>
      </w:r>
    </w:p>
    <w:p w14:paraId="514F279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1.掌握平面广告的特征与价值，信息传达的基本理论。</w:t>
      </w:r>
    </w:p>
    <w:p w14:paraId="64AE4D3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了解平面广告发展的基本脉络，掌握不同的社会背景对平面广告的影响。</w:t>
      </w:r>
    </w:p>
    <w:p w14:paraId="0DD4B38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了解平面广告设计基础的主要内容及其所包含的基本要素。</w:t>
      </w:r>
    </w:p>
    <w:p w14:paraId="33F85AF9">
      <w:pPr>
        <w:spacing w:line="276" w:lineRule="auto"/>
        <w:rPr>
          <w:rFonts w:ascii="仿宋_GB2312" w:hAnsi="仿宋_GB2312" w:eastAsia="仿宋_GB2312" w:cs="仿宋_GB2312"/>
          <w:szCs w:val="21"/>
        </w:rPr>
      </w:pPr>
      <w:r>
        <w:rPr>
          <w:rFonts w:ascii="仿宋_GB2312" w:hAnsi="仿宋_GB2312" w:eastAsia="仿宋_GB2312" w:cs="仿宋_GB2312"/>
          <w:szCs w:val="21"/>
        </w:rPr>
        <w:t xml:space="preserve">    4.</w:t>
      </w:r>
      <w:r>
        <w:rPr>
          <w:rFonts w:hint="eastAsia" w:ascii="仿宋_GB2312" w:hAnsi="仿宋_GB2312" w:eastAsia="仿宋_GB2312" w:cs="仿宋_GB2312"/>
          <w:szCs w:val="21"/>
        </w:rPr>
        <w:t>了解创造活动与思维活动之间的逻辑关系，掌握广告创意中常用的思维策略。</w:t>
      </w:r>
    </w:p>
    <w:p w14:paraId="59C6D1E1">
      <w:pPr>
        <w:spacing w:line="276" w:lineRule="auto"/>
        <w:rPr>
          <w:rFonts w:ascii="仿宋_GB2312" w:hAnsi="仿宋_GB2312" w:eastAsia="仿宋_GB2312" w:cs="仿宋_GB2312"/>
          <w:szCs w:val="21"/>
        </w:rPr>
      </w:pPr>
      <w:r>
        <w:rPr>
          <w:rFonts w:ascii="仿宋_GB2312" w:hAnsi="仿宋_GB2312" w:eastAsia="仿宋_GB2312" w:cs="仿宋_GB2312"/>
          <w:szCs w:val="21"/>
        </w:rPr>
        <w:t xml:space="preserve">    5.</w:t>
      </w:r>
      <w:r>
        <w:rPr>
          <w:rFonts w:hint="eastAsia" w:ascii="仿宋_GB2312" w:hAnsi="仿宋_GB2312" w:eastAsia="仿宋_GB2312" w:cs="仿宋_GB2312"/>
          <w:szCs w:val="21"/>
        </w:rPr>
        <w:t>了解平面媒体的特性及其在广告整体运作中的作用</w:t>
      </w:r>
    </w:p>
    <w:p w14:paraId="3B6E9342">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w:t>
      </w:r>
      <w:r>
        <w:rPr>
          <w:rFonts w:hint="eastAsia" w:ascii="仿宋_GB2312" w:hAnsi="仿宋_GB2312" w:eastAsia="仿宋_GB2312" w:cs="仿宋_GB2312"/>
          <w:szCs w:val="21"/>
        </w:rPr>
        <w:t>掌握平面广告设计的程序。</w:t>
      </w:r>
    </w:p>
    <w:p w14:paraId="1C1421BF">
      <w:pPr>
        <w:spacing w:line="276" w:lineRule="auto"/>
        <w:rPr>
          <w:rFonts w:ascii="仿宋_GB2312" w:hAnsi="仿宋_GB2312" w:eastAsia="仿宋_GB2312" w:cs="仿宋_GB2312"/>
          <w:szCs w:val="21"/>
          <w:highlight w:val="yellow"/>
        </w:rPr>
      </w:pPr>
      <w:r>
        <w:rPr>
          <w:rFonts w:hint="eastAsia" w:ascii="仿宋_GB2312" w:hAnsi="仿宋_GB2312" w:eastAsia="仿宋_GB2312" w:cs="仿宋_GB2312"/>
          <w:szCs w:val="21"/>
        </w:rPr>
        <w:t>三、与相关课程的联系与区别</w:t>
      </w:r>
    </w:p>
    <w:p w14:paraId="4B5F5CE6">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本课程注重提高学生的信息整合与传达能力、视觉的表现力和创造力，系统地掌握平面广告设计从概念到视觉表现的程序和方法。修读本课程无需先修其他课程，但掌握本课程的相关知识内容能为中外广告史、市场调查与传播效果等课程学习打下前期基础。</w:t>
      </w:r>
    </w:p>
    <w:p w14:paraId="247BCC7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四、课程重点和难点</w:t>
      </w:r>
    </w:p>
    <w:p w14:paraId="3C5F635F">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本课程的重点内容为：平面广告的特征与价值、平面广告设计的主要内容及其所包含要素的分类、特征、设计原则、表现方法等、平面广告设计的程序。</w:t>
      </w:r>
    </w:p>
    <w:p w14:paraId="3273F633">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本课程的次重点内容为：平面广告发展的基本脉络、创造活动与思维活动之间的逻辑关系、平面广告的思维策略与思维方法、平面媒体的特性、平面媒体的创意运用等。</w:t>
      </w:r>
    </w:p>
    <w:p w14:paraId="25B8CF55">
      <w:pPr>
        <w:spacing w:line="276" w:lineRule="auto"/>
        <w:ind w:firstLine="480"/>
        <w:rPr>
          <w:rFonts w:ascii="仿宋_GB2312" w:hAnsi="仿宋_GB2312" w:eastAsia="仿宋_GB2312" w:cs="仿宋_GB2312"/>
          <w:szCs w:val="21"/>
        </w:rPr>
      </w:pPr>
      <w:r>
        <w:rPr>
          <w:rFonts w:hint="eastAsia" w:ascii="仿宋_GB2312" w:hAnsi="仿宋_GB2312" w:eastAsia="仿宋_GB2312" w:cs="仿宋_GB2312"/>
          <w:szCs w:val="21"/>
        </w:rPr>
        <w:t>本课程的难点内容为：平面广告设计的程序（市场调查与分析、市场策略、广告策略、创意概念、创意点子、创意表现）。</w:t>
      </w:r>
    </w:p>
    <w:p w14:paraId="3DF6AA53">
      <w:pPr>
        <w:spacing w:line="276" w:lineRule="auto"/>
        <w:rPr>
          <w:rFonts w:ascii="仿宋_GB2312" w:hAnsi="仿宋_GB2312" w:eastAsia="仿宋_GB2312" w:cs="仿宋_GB2312"/>
          <w:szCs w:val="21"/>
        </w:rPr>
      </w:pPr>
    </w:p>
    <w:p w14:paraId="3AF0FFB4">
      <w:pPr>
        <w:spacing w:line="276" w:lineRule="auto"/>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Ⅱ 考核目标</w:t>
      </w:r>
    </w:p>
    <w:p w14:paraId="4A8E762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本大纲在考核目标中，按照识记、领会和综合应用三个层次规定其应达到的能力层次要求。三个能力层次是递进关系，各能力层次的含义是：</w:t>
      </w:r>
    </w:p>
    <w:p w14:paraId="5657A73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识记：要求考生能够对大纲各章中一些基本概念和知识点进行记忆和理解，如广告、平面广告、信息传达、创意思维、媒体、市场调查与分析、市场策略、广告策略等概念及其对应知识点。</w:t>
      </w:r>
    </w:p>
    <w:p w14:paraId="7BB7864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领会：要求考生能够对大纲中相关的知识点和理论等正确理解，并能够做出正确的表述和解释。如平面广告设计的特征与社会意义、基本元素与整体设计的关系等。</w:t>
      </w:r>
    </w:p>
    <w:p w14:paraId="4AA8528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应用：要求考生在掌握一些重要概念和理论知识的基础上，对平面广告设计的相关案例进行剖析，并根据指定命题进行创意设计。如运用“综合法”对平面设计案例实施创意分析、依据媒体特性对案例进行分析评估。</w:t>
      </w:r>
    </w:p>
    <w:p w14:paraId="3673BA93">
      <w:pPr>
        <w:spacing w:line="276" w:lineRule="auto"/>
        <w:ind w:firstLine="420" w:firstLineChars="200"/>
        <w:rPr>
          <w:rFonts w:ascii="仿宋_GB2312" w:hAnsi="仿宋_GB2312" w:eastAsia="仿宋_GB2312" w:cs="仿宋_GB2312"/>
          <w:szCs w:val="21"/>
        </w:rPr>
      </w:pPr>
    </w:p>
    <w:p w14:paraId="10C95A98">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Ⅲ 课程内容与考核要求</w:t>
      </w:r>
    </w:p>
    <w:p w14:paraId="17A52DBF">
      <w:pPr>
        <w:spacing w:line="276" w:lineRule="auto"/>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第一章  概论</w:t>
      </w:r>
    </w:p>
    <w:p w14:paraId="36D8B88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332BD91A">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掌握平面广告设计的特征与价值，初步掌握信息传达的基本理论，认识平面广告信息传达的表现与效果。第一章内容涉及到重要的核心概念，如广告、平面广告、平面广告设计、信息传达等，理解这些概念是学习和掌握后面章节内容的基础。</w:t>
      </w:r>
    </w:p>
    <w:p w14:paraId="34348DE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5F35312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1.1</w:t>
      </w:r>
      <w:r>
        <w:rPr>
          <w:rFonts w:hint="eastAsia" w:ascii="仿宋_GB2312" w:hAnsi="仿宋_GB2312" w:eastAsia="仿宋_GB2312" w:cs="仿宋_GB2312"/>
          <w:szCs w:val="21"/>
        </w:rPr>
        <w:t>平面广告设计的特征和价值</w:t>
      </w:r>
    </w:p>
    <w:p w14:paraId="16ACB67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1.2</w:t>
      </w:r>
      <w:r>
        <w:rPr>
          <w:rFonts w:hint="eastAsia" w:ascii="仿宋_GB2312" w:hAnsi="仿宋_GB2312" w:eastAsia="仿宋_GB2312" w:cs="仿宋_GB2312"/>
          <w:szCs w:val="21"/>
        </w:rPr>
        <w:t>平面广告的信息传达</w:t>
      </w:r>
    </w:p>
    <w:p w14:paraId="7AE187C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1.3</w:t>
      </w:r>
      <w:r>
        <w:rPr>
          <w:rFonts w:hint="eastAsia" w:ascii="仿宋_GB2312" w:hAnsi="仿宋_GB2312" w:eastAsia="仿宋_GB2312" w:cs="仿宋_GB2312"/>
          <w:szCs w:val="21"/>
        </w:rPr>
        <w:t>平面广告的传达效果与表现</w:t>
      </w:r>
    </w:p>
    <w:p w14:paraId="39233AEE">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1798A1B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（一）平面广告设计的特征和价值</w:t>
      </w:r>
    </w:p>
    <w:p w14:paraId="557FC5F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1.识记：广告、平面广告的概念；平面广告的特征。</w:t>
      </w:r>
    </w:p>
    <w:p w14:paraId="21DB47B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2.领会：平面广告的价值。</w:t>
      </w:r>
    </w:p>
    <w:p w14:paraId="745AF1E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3.应用：认识平面广告的社会意义。</w:t>
      </w:r>
    </w:p>
    <w:p w14:paraId="5FFFDEA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（二）平面广告的信息传达</w:t>
      </w:r>
    </w:p>
    <w:p w14:paraId="760D602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1.识记：传达的四个要素。</w:t>
      </w:r>
    </w:p>
    <w:p w14:paraId="7A2E3D1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2.领会：传达的概念及本质含义。</w:t>
      </w:r>
    </w:p>
    <w:p w14:paraId="5AEB5B1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3.应用：如何看待平面广告信息传达的成功与否？</w:t>
      </w:r>
    </w:p>
    <w:p w14:paraId="1211C42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（三）平面广告的传达效果与表现</w:t>
      </w:r>
    </w:p>
    <w:p w14:paraId="4E9E638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1.识记：在进行平面广告信息传达时，如何提高传达效果？</w:t>
      </w:r>
    </w:p>
    <w:p w14:paraId="2D5E2D8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2.领会：美是平面广告设计魅力的综合体现。</w:t>
      </w:r>
    </w:p>
    <w:p w14:paraId="11067AC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3.应用：如何理解美是成功的“添加剂”？</w:t>
      </w:r>
    </w:p>
    <w:p w14:paraId="40A1D8A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1C0036E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重点：广告、平面广告的概念和价值。</w:t>
      </w:r>
    </w:p>
    <w:p w14:paraId="4F4758B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难点：在进行平面广告信息传达时，如何提高传达效果？</w:t>
      </w:r>
    </w:p>
    <w:p w14:paraId="7F245187">
      <w:pPr>
        <w:spacing w:line="276" w:lineRule="auto"/>
        <w:rPr>
          <w:rFonts w:ascii="仿宋_GB2312" w:hAnsi="仿宋_GB2312" w:eastAsia="仿宋_GB2312" w:cs="仿宋_GB2312"/>
          <w:szCs w:val="21"/>
        </w:rPr>
      </w:pPr>
    </w:p>
    <w:p w14:paraId="2F58A673">
      <w:pPr>
        <w:spacing w:line="276" w:lineRule="auto"/>
        <w:ind w:firstLine="420" w:firstLineChars="200"/>
        <w:jc w:val="center"/>
        <w:rPr>
          <w:rFonts w:ascii="仿宋_GB2312" w:hAnsi="仿宋_GB2312" w:eastAsia="仿宋_GB2312" w:cs="仿宋_GB2312"/>
          <w:szCs w:val="21"/>
        </w:rPr>
      </w:pPr>
      <w:r>
        <w:rPr>
          <w:rFonts w:hint="eastAsia" w:ascii="仿宋_GB2312" w:hAnsi="仿宋_GB2312" w:eastAsia="仿宋_GB2312" w:cs="仿宋_GB2312"/>
          <w:szCs w:val="21"/>
        </w:rPr>
        <w:t>第二章  平面广告的历史沿革</w:t>
      </w:r>
    </w:p>
    <w:p w14:paraId="76F64DB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62111BD5">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了解平面广告发展的基本脉络，掌握不同的社会背景对平面广告的影响，正确认识与把握平面广告的发展趋势。</w:t>
      </w:r>
    </w:p>
    <w:p w14:paraId="4565A20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6704E238">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2.1</w:t>
      </w:r>
      <w:r>
        <w:rPr>
          <w:rFonts w:hint="eastAsia" w:ascii="仿宋_GB2312" w:hAnsi="仿宋_GB2312" w:eastAsia="仿宋_GB2312" w:cs="仿宋_GB2312"/>
          <w:szCs w:val="21"/>
        </w:rPr>
        <w:t>平面广告的缘起</w:t>
      </w:r>
    </w:p>
    <w:p w14:paraId="416760B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2.2</w:t>
      </w:r>
      <w:r>
        <w:rPr>
          <w:rFonts w:hint="eastAsia" w:ascii="仿宋_GB2312" w:hAnsi="仿宋_GB2312" w:eastAsia="仿宋_GB2312" w:cs="仿宋_GB2312"/>
          <w:szCs w:val="21"/>
        </w:rPr>
        <w:t>印刷术与平面广告</w:t>
      </w:r>
    </w:p>
    <w:p w14:paraId="35F68601">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2.3</w:t>
      </w:r>
      <w:r>
        <w:rPr>
          <w:rFonts w:hint="eastAsia" w:ascii="仿宋_GB2312" w:hAnsi="仿宋_GB2312" w:eastAsia="仿宋_GB2312" w:cs="仿宋_GB2312"/>
          <w:szCs w:val="21"/>
        </w:rPr>
        <w:t>市场活动与平面广告</w:t>
      </w:r>
    </w:p>
    <w:p w14:paraId="4D7FA450">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2.4</w:t>
      </w:r>
      <w:r>
        <w:rPr>
          <w:rFonts w:hint="eastAsia" w:ascii="仿宋_GB2312" w:hAnsi="仿宋_GB2312" w:eastAsia="仿宋_GB2312" w:cs="仿宋_GB2312"/>
          <w:szCs w:val="21"/>
        </w:rPr>
        <w:t>现代艺术与平面广告</w:t>
      </w:r>
    </w:p>
    <w:p w14:paraId="34CF63A2">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2.5</w:t>
      </w:r>
      <w:r>
        <w:rPr>
          <w:rFonts w:hint="eastAsia" w:ascii="仿宋_GB2312" w:hAnsi="仿宋_GB2312" w:eastAsia="仿宋_GB2312" w:cs="仿宋_GB2312"/>
          <w:szCs w:val="21"/>
        </w:rPr>
        <w:t>现代科技与平面广告</w:t>
      </w:r>
    </w:p>
    <w:p w14:paraId="132E1E2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6B46E7D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（一）平面广告的缘起</w:t>
      </w:r>
    </w:p>
    <w:p w14:paraId="1A39667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1.识记：人类最早的文字；《死亡书》；世界现存最早的平面广告。</w:t>
      </w:r>
    </w:p>
    <w:p w14:paraId="271BEB9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2.领会：平面广告的原初形态所体现的社会功能和信息诉求。</w:t>
      </w:r>
    </w:p>
    <w:p w14:paraId="752916C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3.应用：以现代设计观念体悟古代的穴窟壁画创作。</w:t>
      </w:r>
    </w:p>
    <w:p w14:paraId="445CC3B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（二）印刷术与平面广告</w:t>
      </w:r>
    </w:p>
    <w:p w14:paraId="35CD061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1.识记：活字印刷术；“济南刘家功夫针铺”。</w:t>
      </w:r>
    </w:p>
    <w:p w14:paraId="156F8C8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2.领会：印刷术的发展为平面广告提供了生产和发展空间。</w:t>
      </w:r>
    </w:p>
    <w:p w14:paraId="736FE22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3.应用：报纸的产生为平面广告提供了传播领域。</w:t>
      </w:r>
    </w:p>
    <w:p w14:paraId="2643BF5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（三）市场活动与平面广告</w:t>
      </w:r>
    </w:p>
    <w:p w14:paraId="1010706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1.识记：石版印刷（彩色石版技术）；照相术；现代海报之父；月份牌。</w:t>
      </w:r>
    </w:p>
    <w:p w14:paraId="61B50CA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2.领会：平面广告用作宣传媒体的巨大威力。</w:t>
      </w:r>
    </w:p>
    <w:p w14:paraId="79B3A92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3.应用：广告摄影作为设计手段的特点、优势。</w:t>
      </w:r>
    </w:p>
    <w:p w14:paraId="7C6D1D5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（四）现代艺术与平面广告</w:t>
      </w:r>
    </w:p>
    <w:p w14:paraId="010CCE6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1.识记：现代主义艺术；欧洲最重要的设计运动。</w:t>
      </w:r>
    </w:p>
    <w:p w14:paraId="6357403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2.领会：现代艺术与平面广告的关系。</w:t>
      </w:r>
    </w:p>
    <w:p w14:paraId="2547BFC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3.应用：“包豪斯”对</w:t>
      </w:r>
      <w:r>
        <w:rPr>
          <w:rFonts w:ascii="仿宋_GB2312" w:hAnsi="仿宋_GB2312" w:eastAsia="仿宋_GB2312" w:cs="仿宋_GB2312"/>
          <w:szCs w:val="21"/>
        </w:rPr>
        <w:t>20</w:t>
      </w:r>
      <w:r>
        <w:rPr>
          <w:rFonts w:hint="eastAsia" w:ascii="仿宋_GB2312" w:hAnsi="仿宋_GB2312" w:eastAsia="仿宋_GB2312" w:cs="仿宋_GB2312"/>
          <w:szCs w:val="21"/>
        </w:rPr>
        <w:t>世纪设计思想的重要贡献。</w:t>
      </w:r>
    </w:p>
    <w:p w14:paraId="4C93DD0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（五）现代科技与平面广告</w:t>
      </w:r>
    </w:p>
    <w:p w14:paraId="5F940D5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1.识记：视觉传达的本质。</w:t>
      </w:r>
    </w:p>
    <w:p w14:paraId="4DCFD53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2.领会：平面广告的历史沿革给人类带来的启示。</w:t>
      </w:r>
    </w:p>
    <w:p w14:paraId="39334AF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3.应用：影响平面广告发展与兴衰的因素。</w:t>
      </w:r>
    </w:p>
    <w:p w14:paraId="7FCFB11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5DCA4EA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1.重点：平面广告的历史沿革。</w:t>
      </w:r>
    </w:p>
    <w:p w14:paraId="3538EBA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2.难点：现代艺术与平面广告的关系。</w:t>
      </w:r>
    </w:p>
    <w:p w14:paraId="63B67230">
      <w:pPr>
        <w:spacing w:line="276" w:lineRule="auto"/>
        <w:rPr>
          <w:rFonts w:ascii="仿宋_GB2312" w:hAnsi="仿宋_GB2312" w:eastAsia="仿宋_GB2312" w:cs="仿宋_GB2312"/>
          <w:szCs w:val="21"/>
        </w:rPr>
      </w:pPr>
    </w:p>
    <w:p w14:paraId="69477E91">
      <w:pPr>
        <w:pStyle w:val="6"/>
        <w:widowControl/>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第三章 平面广告设计基础</w:t>
      </w:r>
    </w:p>
    <w:p w14:paraId="76CF666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0D995711">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了解平面广告设计基础的主要内容及其所包含的基本要素，认识要素的分类特征及其在平面广告中的地位和作用，掌握各设计要素的设计原则与表现方法，体会要素之间再创意表现上的相互联系。</w:t>
      </w:r>
    </w:p>
    <w:p w14:paraId="4EADD734">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7E25D04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3.1文字设计</w:t>
      </w:r>
    </w:p>
    <w:p w14:paraId="0BB47E07">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3.1.1</w:t>
      </w:r>
      <w:r>
        <w:rPr>
          <w:rFonts w:hint="eastAsia" w:ascii="仿宋_GB2312" w:hAnsi="仿宋_GB2312" w:eastAsia="仿宋_GB2312" w:cs="仿宋_GB2312"/>
          <w:szCs w:val="21"/>
        </w:rPr>
        <w:t>文字设计在平面广告中的应用</w:t>
      </w:r>
    </w:p>
    <w:p w14:paraId="26538F9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3.1.2</w:t>
      </w:r>
      <w:r>
        <w:rPr>
          <w:rFonts w:hint="eastAsia" w:ascii="仿宋_GB2312" w:hAnsi="仿宋_GB2312" w:eastAsia="仿宋_GB2312" w:cs="仿宋_GB2312"/>
          <w:szCs w:val="21"/>
        </w:rPr>
        <w:t>平面广告中文字设计应遵循的原则</w:t>
      </w:r>
    </w:p>
    <w:p w14:paraId="6EB92EE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3.1.3</w:t>
      </w:r>
      <w:r>
        <w:rPr>
          <w:rFonts w:hint="eastAsia" w:ascii="仿宋_GB2312" w:hAnsi="仿宋_GB2312" w:eastAsia="仿宋_GB2312" w:cs="仿宋_GB2312"/>
          <w:szCs w:val="21"/>
        </w:rPr>
        <w:t>字体设计方法</w:t>
      </w:r>
    </w:p>
    <w:p w14:paraId="514A69C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3.1.4</w:t>
      </w:r>
      <w:r>
        <w:rPr>
          <w:rFonts w:hint="eastAsia" w:ascii="仿宋_GB2312" w:hAnsi="仿宋_GB2312" w:eastAsia="仿宋_GB2312" w:cs="仿宋_GB2312"/>
          <w:szCs w:val="21"/>
        </w:rPr>
        <w:t>基本印刷字体</w:t>
      </w:r>
    </w:p>
    <w:p w14:paraId="2EC9DBB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3.2商标设计</w:t>
      </w:r>
    </w:p>
    <w:p w14:paraId="10FF4AE3">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3.2.1</w:t>
      </w:r>
      <w:r>
        <w:rPr>
          <w:rFonts w:hint="eastAsia" w:ascii="仿宋_GB2312" w:hAnsi="仿宋_GB2312" w:eastAsia="仿宋_GB2312" w:cs="仿宋_GB2312"/>
          <w:szCs w:val="21"/>
        </w:rPr>
        <w:t>商标在平面广告中的作用</w:t>
      </w:r>
    </w:p>
    <w:p w14:paraId="2CE8918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3.2.2</w:t>
      </w:r>
      <w:r>
        <w:rPr>
          <w:rFonts w:hint="eastAsia" w:ascii="仿宋_GB2312" w:hAnsi="仿宋_GB2312" w:eastAsia="仿宋_GB2312" w:cs="仿宋_GB2312"/>
          <w:szCs w:val="21"/>
        </w:rPr>
        <w:t>商标设计的分类</w:t>
      </w:r>
    </w:p>
    <w:p w14:paraId="712492B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3.2.3</w:t>
      </w:r>
      <w:r>
        <w:rPr>
          <w:rFonts w:hint="eastAsia" w:ascii="仿宋_GB2312" w:hAnsi="仿宋_GB2312" w:eastAsia="仿宋_GB2312" w:cs="仿宋_GB2312"/>
          <w:szCs w:val="21"/>
        </w:rPr>
        <w:t>商标设计的原则</w:t>
      </w:r>
    </w:p>
    <w:p w14:paraId="231D0458">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3.3平面广告图形设计</w:t>
      </w:r>
    </w:p>
    <w:p w14:paraId="2B3C6EA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3.3.1</w:t>
      </w:r>
      <w:r>
        <w:rPr>
          <w:rFonts w:hint="eastAsia" w:ascii="仿宋_GB2312" w:hAnsi="仿宋_GB2312" w:eastAsia="仿宋_GB2312" w:cs="仿宋_GB2312"/>
          <w:szCs w:val="21"/>
        </w:rPr>
        <w:t>广告图形的分类</w:t>
      </w:r>
    </w:p>
    <w:p w14:paraId="486E99F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3.3.2</w:t>
      </w:r>
      <w:r>
        <w:rPr>
          <w:rFonts w:hint="eastAsia" w:ascii="仿宋_GB2312" w:hAnsi="仿宋_GB2312" w:eastAsia="仿宋_GB2312" w:cs="仿宋_GB2312"/>
          <w:szCs w:val="21"/>
        </w:rPr>
        <w:t>广告图形设计的作用</w:t>
      </w:r>
    </w:p>
    <w:p w14:paraId="5616997C">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3.3.3</w:t>
      </w:r>
      <w:r>
        <w:rPr>
          <w:rFonts w:hint="eastAsia" w:ascii="仿宋_GB2312" w:hAnsi="仿宋_GB2312" w:eastAsia="仿宋_GB2312" w:cs="仿宋_GB2312"/>
          <w:szCs w:val="21"/>
        </w:rPr>
        <w:t>广告图形设计的原则</w:t>
      </w:r>
    </w:p>
    <w:p w14:paraId="3C0B1FA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3.3.4</w:t>
      </w:r>
      <w:r>
        <w:rPr>
          <w:rFonts w:hint="eastAsia" w:ascii="仿宋_GB2312" w:hAnsi="仿宋_GB2312" w:eastAsia="仿宋_GB2312" w:cs="仿宋_GB2312"/>
          <w:szCs w:val="21"/>
        </w:rPr>
        <w:t>平面广告中图形的表现方法</w:t>
      </w:r>
    </w:p>
    <w:p w14:paraId="11CB5D2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3.4版面编排设计</w:t>
      </w:r>
    </w:p>
    <w:p w14:paraId="41C1A68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3.4.1</w:t>
      </w:r>
      <w:r>
        <w:rPr>
          <w:rFonts w:hint="eastAsia" w:ascii="仿宋_GB2312" w:hAnsi="仿宋_GB2312" w:eastAsia="仿宋_GB2312" w:cs="仿宋_GB2312"/>
          <w:szCs w:val="21"/>
        </w:rPr>
        <w:t>版面编排的基本类型</w:t>
      </w:r>
    </w:p>
    <w:p w14:paraId="3D1EE243">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3.4.2</w:t>
      </w:r>
      <w:r>
        <w:rPr>
          <w:rFonts w:hint="eastAsia" w:ascii="仿宋_GB2312" w:hAnsi="仿宋_GB2312" w:eastAsia="仿宋_GB2312" w:cs="仿宋_GB2312"/>
          <w:szCs w:val="21"/>
        </w:rPr>
        <w:t>版面编排设计的视觉原则</w:t>
      </w:r>
    </w:p>
    <w:p w14:paraId="64DAEDEB">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3.4.3</w:t>
      </w:r>
      <w:r>
        <w:rPr>
          <w:rFonts w:hint="eastAsia" w:ascii="仿宋_GB2312" w:hAnsi="仿宋_GB2312" w:eastAsia="仿宋_GB2312" w:cs="仿宋_GB2312"/>
          <w:szCs w:val="21"/>
        </w:rPr>
        <w:t>版面编排设计的原则</w:t>
      </w:r>
    </w:p>
    <w:p w14:paraId="3DE63872">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3.4.4</w:t>
      </w:r>
      <w:r>
        <w:rPr>
          <w:rFonts w:hint="eastAsia" w:ascii="仿宋_GB2312" w:hAnsi="仿宋_GB2312" w:eastAsia="仿宋_GB2312" w:cs="仿宋_GB2312"/>
          <w:szCs w:val="21"/>
        </w:rPr>
        <w:t>版面设计中文字的编排方式</w:t>
      </w:r>
    </w:p>
    <w:p w14:paraId="441052B8">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3.4.5</w:t>
      </w:r>
      <w:r>
        <w:rPr>
          <w:rFonts w:hint="eastAsia" w:ascii="仿宋_GB2312" w:hAnsi="仿宋_GB2312" w:eastAsia="仿宋_GB2312" w:cs="仿宋_GB2312"/>
          <w:szCs w:val="21"/>
        </w:rPr>
        <w:t>版面设计中图片的处理方式</w:t>
      </w:r>
    </w:p>
    <w:p w14:paraId="41422680">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3.4.6</w:t>
      </w:r>
      <w:r>
        <w:rPr>
          <w:rFonts w:hint="eastAsia" w:ascii="仿宋_GB2312" w:hAnsi="仿宋_GB2312" w:eastAsia="仿宋_GB2312" w:cs="仿宋_GB2312"/>
          <w:szCs w:val="21"/>
        </w:rPr>
        <w:t>版面设计中的视觉流程</w:t>
      </w:r>
    </w:p>
    <w:p w14:paraId="21CBC52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w:t>
      </w:r>
      <w:r>
        <w:rPr>
          <w:rFonts w:hint="eastAsia" w:ascii="仿宋_GB2312" w:hAnsi="仿宋_GB2312" w:eastAsia="仿宋_GB2312" w:cs="仿宋_GB2312"/>
          <w:szCs w:val="21"/>
        </w:rPr>
        <w:t>色彩表达</w:t>
      </w:r>
    </w:p>
    <w:p w14:paraId="215856E5">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3.5.1</w:t>
      </w:r>
      <w:r>
        <w:rPr>
          <w:rFonts w:hint="eastAsia" w:ascii="仿宋_GB2312" w:hAnsi="仿宋_GB2312" w:eastAsia="仿宋_GB2312" w:cs="仿宋_GB2312"/>
          <w:szCs w:val="21"/>
        </w:rPr>
        <w:t>色彩的基本要素</w:t>
      </w:r>
    </w:p>
    <w:p w14:paraId="550A5938">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3.5.2</w:t>
      </w:r>
      <w:r>
        <w:rPr>
          <w:rFonts w:hint="eastAsia" w:ascii="仿宋_GB2312" w:hAnsi="仿宋_GB2312" w:eastAsia="仿宋_GB2312" w:cs="仿宋_GB2312"/>
          <w:szCs w:val="21"/>
        </w:rPr>
        <w:t>色彩的感觉</w:t>
      </w:r>
    </w:p>
    <w:p w14:paraId="090DA4D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3.5.3</w:t>
      </w:r>
      <w:r>
        <w:rPr>
          <w:rFonts w:hint="eastAsia" w:ascii="仿宋_GB2312" w:hAnsi="仿宋_GB2312" w:eastAsia="仿宋_GB2312" w:cs="仿宋_GB2312"/>
          <w:szCs w:val="21"/>
        </w:rPr>
        <w:t>色彩的搭配关系</w:t>
      </w:r>
    </w:p>
    <w:p w14:paraId="6B7AA53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3.5.4</w:t>
      </w:r>
      <w:r>
        <w:rPr>
          <w:rFonts w:hint="eastAsia" w:ascii="仿宋_GB2312" w:hAnsi="仿宋_GB2312" w:eastAsia="仿宋_GB2312" w:cs="仿宋_GB2312"/>
          <w:szCs w:val="21"/>
        </w:rPr>
        <w:t>色调的塑造</w:t>
      </w:r>
    </w:p>
    <w:p w14:paraId="5B216DF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3.5.5</w:t>
      </w:r>
      <w:r>
        <w:rPr>
          <w:rFonts w:hint="eastAsia" w:ascii="仿宋_GB2312" w:hAnsi="仿宋_GB2312" w:eastAsia="仿宋_GB2312" w:cs="仿宋_GB2312"/>
          <w:szCs w:val="21"/>
        </w:rPr>
        <w:t>色彩在平面广告中的应用原则</w:t>
      </w:r>
    </w:p>
    <w:p w14:paraId="2C84C37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7C4ACC0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w:t>
      </w:r>
      <w:r>
        <w:rPr>
          <w:rFonts w:ascii="仿宋_GB2312" w:hAnsi="仿宋_GB2312" w:eastAsia="仿宋_GB2312" w:cs="仿宋_GB2312"/>
          <w:szCs w:val="21"/>
        </w:rPr>
        <w:t>文字设计</w:t>
      </w:r>
    </w:p>
    <w:p w14:paraId="5C81D35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1.识记：文字在信息表述方面的双重性；文字设计在平面广告中的应用；基本印刷字体。</w:t>
      </w:r>
    </w:p>
    <w:p w14:paraId="7B950C9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2.领会：平面广告中文字设计应遵循的原则。</w:t>
      </w:r>
    </w:p>
    <w:p w14:paraId="200FE25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3.应用：字体设计方法。</w:t>
      </w:r>
    </w:p>
    <w:p w14:paraId="1C6B823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w:t>
      </w:r>
      <w:r>
        <w:rPr>
          <w:rFonts w:ascii="仿宋_GB2312" w:hAnsi="仿宋_GB2312" w:eastAsia="仿宋_GB2312" w:cs="仿宋_GB2312"/>
          <w:szCs w:val="21"/>
        </w:rPr>
        <w:t>商标设计</w:t>
      </w:r>
    </w:p>
    <w:p w14:paraId="636F6AE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1.识记：商标的概念；商标在平面广告中的作用。</w:t>
      </w:r>
    </w:p>
    <w:p w14:paraId="4465ABA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2.领会：商标设计的原则。</w:t>
      </w:r>
    </w:p>
    <w:p w14:paraId="0B76662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3.应用：商标设计的分类。</w:t>
      </w:r>
    </w:p>
    <w:p w14:paraId="5838D8A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w:t>
      </w:r>
      <w:r>
        <w:rPr>
          <w:rFonts w:ascii="仿宋_GB2312" w:hAnsi="仿宋_GB2312" w:eastAsia="仿宋_GB2312" w:cs="仿宋_GB2312"/>
          <w:szCs w:val="21"/>
        </w:rPr>
        <w:t>平面广告图形设计</w:t>
      </w:r>
    </w:p>
    <w:p w14:paraId="17DB6DC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1.识记：图形的特点；广告图形的分类；广告图形设计的作用。</w:t>
      </w:r>
    </w:p>
    <w:p w14:paraId="580E7A1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2.领会：广告图形设计的原则。</w:t>
      </w:r>
    </w:p>
    <w:p w14:paraId="3E6E197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3.应用：平面广告中图形的表现方法。</w:t>
      </w:r>
    </w:p>
    <w:p w14:paraId="20D4FAE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w:t>
      </w:r>
      <w:r>
        <w:rPr>
          <w:rFonts w:ascii="仿宋_GB2312" w:hAnsi="仿宋_GB2312" w:eastAsia="仿宋_GB2312" w:cs="仿宋_GB2312"/>
          <w:szCs w:val="21"/>
        </w:rPr>
        <w:t>版面编排设计</w:t>
      </w:r>
    </w:p>
    <w:p w14:paraId="25A91FC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1.识记：版面编排的概念；版面编排的基本类型。</w:t>
      </w:r>
    </w:p>
    <w:p w14:paraId="64348B7A">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2.领会：版面编排设计的视觉原则；版面编排设计的原则。</w:t>
      </w:r>
    </w:p>
    <w:p w14:paraId="4ED7A90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3.应用：版面设计中文字的编排方式；版面设计中图片的处理方式；版面设计中的视觉流程。</w:t>
      </w:r>
    </w:p>
    <w:p w14:paraId="427C45F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（五）色彩表达</w:t>
      </w:r>
    </w:p>
    <w:p w14:paraId="3495C99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1.识记：色彩的基本要素（色相、明度、纯度）；色彩的感觉（冷暖、轻重、软硬等）；色调的塑造。</w:t>
      </w:r>
    </w:p>
    <w:p w14:paraId="71634EB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2.领会：色彩在平面广告中的应用原则。</w:t>
      </w:r>
    </w:p>
    <w:p w14:paraId="09CEB5E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3.应用：色彩的搭配关系（对比、调和）</w:t>
      </w:r>
    </w:p>
    <w:p w14:paraId="5A25B52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73A2E57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文字在信息表述方面的双重性；文字设计在平面广告中的应用；基本印刷字体；商标的概念；商标在平面广告中的作用；图形的特点；广告图形的分类；广告图形设计的作用；版面编排的概念；版面编排的基本类型；版面编排的概念；版面编排的基本类型；色彩的基本要素；色彩的感觉；色调的塑造。</w:t>
      </w:r>
    </w:p>
    <w:p w14:paraId="4B49F9B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2.难点：平面广告中文字设计应遵循的原则；商标设计的原则；广告图形设计的原则；版面编排设计的视觉原则；版面编排设计的原则；色彩在平面广告中的应用原则。</w:t>
      </w:r>
    </w:p>
    <w:p w14:paraId="6FFCF80E">
      <w:pPr>
        <w:spacing w:line="276" w:lineRule="auto"/>
        <w:rPr>
          <w:rFonts w:ascii="仿宋_GB2312" w:hAnsi="仿宋_GB2312" w:eastAsia="仿宋_GB2312" w:cs="仿宋_GB2312"/>
          <w:szCs w:val="21"/>
        </w:rPr>
      </w:pPr>
    </w:p>
    <w:p w14:paraId="56C51B7C">
      <w:pPr>
        <w:pStyle w:val="6"/>
        <w:widowControl/>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第四章  平面广告创意思维</w:t>
      </w:r>
    </w:p>
    <w:p w14:paraId="62BC3B3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6A3783CA">
      <w:pPr>
        <w:spacing w:line="276" w:lineRule="auto"/>
        <w:ind w:firstLine="420"/>
        <w:rPr>
          <w:rFonts w:ascii="仿宋_GB2312" w:hAnsi="仿宋_GB2312" w:eastAsia="仿宋_GB2312" w:cs="仿宋_GB2312"/>
          <w:szCs w:val="21"/>
        </w:rPr>
      </w:pPr>
      <w:r>
        <w:rPr>
          <w:rFonts w:hint="eastAsia" w:ascii="仿宋_GB2312" w:hAnsi="仿宋_GB2312" w:eastAsia="仿宋_GB2312" w:cs="仿宋_GB2312"/>
          <w:szCs w:val="21"/>
        </w:rPr>
        <w:t>初步了解创造活动与思维活动之间的逻辑关系，掌握广告创意中常用的思维策略，掌握平面广告创意中基本的思维方法，认识创意思维对平面广告的影响和价值。</w:t>
      </w:r>
    </w:p>
    <w:p w14:paraId="6EC7D70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039181B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4.1</w:t>
      </w:r>
      <w:r>
        <w:rPr>
          <w:rFonts w:hint="eastAsia" w:ascii="仿宋_GB2312" w:hAnsi="仿宋_GB2312" w:eastAsia="仿宋_GB2312" w:cs="仿宋_GB2312"/>
          <w:szCs w:val="21"/>
        </w:rPr>
        <w:t>关于创意思维</w:t>
      </w:r>
    </w:p>
    <w:p w14:paraId="002AE0B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4.2</w:t>
      </w:r>
      <w:r>
        <w:rPr>
          <w:rFonts w:hint="eastAsia" w:ascii="仿宋_GB2312" w:hAnsi="仿宋_GB2312" w:eastAsia="仿宋_GB2312" w:cs="仿宋_GB2312"/>
          <w:szCs w:val="21"/>
        </w:rPr>
        <w:t>平面广告创意思维</w:t>
      </w:r>
    </w:p>
    <w:p w14:paraId="07FC8B87">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4.3</w:t>
      </w:r>
      <w:r>
        <w:rPr>
          <w:rFonts w:hint="eastAsia" w:ascii="仿宋_GB2312" w:hAnsi="仿宋_GB2312" w:eastAsia="仿宋_GB2312" w:cs="仿宋_GB2312"/>
          <w:szCs w:val="21"/>
        </w:rPr>
        <w:t>平面广告创意的方法</w:t>
      </w:r>
    </w:p>
    <w:p w14:paraId="7E817DD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48C60B2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（一）关于创意思维</w:t>
      </w:r>
    </w:p>
    <w:p w14:paraId="70A772C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1.识记：创意思维的概念；创意思维的特点。</w:t>
      </w:r>
    </w:p>
    <w:p w14:paraId="62EADCF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2.领会：创意思维的四个阶段。</w:t>
      </w:r>
    </w:p>
    <w:p w14:paraId="672BAAB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3.应用：创意思维的全过程（思维图示）。</w:t>
      </w:r>
    </w:p>
    <w:p w14:paraId="11406CF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（二）平面广告创意思维</w:t>
      </w:r>
    </w:p>
    <w:p w14:paraId="6FA22F8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1.识记：平面广告创意思维的概念；三种广告创意观念；六种创意思维策略方法。</w:t>
      </w:r>
    </w:p>
    <w:p w14:paraId="3C0727EA">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2.领会：广告创意遵循的原则。</w:t>
      </w:r>
    </w:p>
    <w:p w14:paraId="799300D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3.应用：平面广告的四种创意思维形式。</w:t>
      </w:r>
    </w:p>
    <w:p w14:paraId="17951BB8">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（三）平面广告创意的方法</w:t>
      </w:r>
    </w:p>
    <w:p w14:paraId="4E55180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1.识记：直叙法；象征法；共鸣法；幽默法；比较法；恐吓法；综合法。</w:t>
      </w:r>
    </w:p>
    <w:p w14:paraId="318737C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2.领会：广告创意的重要作用是什么？</w:t>
      </w:r>
    </w:p>
    <w:p w14:paraId="2B74B85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3.应用：如何进行广告创意？</w:t>
      </w:r>
    </w:p>
    <w:p w14:paraId="37CFFD8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413CFDE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1.重点：创意思维的全过程（思维图示）。</w:t>
      </w:r>
    </w:p>
    <w:p w14:paraId="5BE6528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2.难点：如何进行广告创意？</w:t>
      </w:r>
    </w:p>
    <w:p w14:paraId="2DF9C2D1">
      <w:pPr>
        <w:spacing w:line="276" w:lineRule="auto"/>
        <w:rPr>
          <w:rFonts w:ascii="仿宋_GB2312" w:hAnsi="仿宋_GB2312" w:eastAsia="仿宋_GB2312" w:cs="仿宋_GB2312"/>
          <w:szCs w:val="21"/>
        </w:rPr>
      </w:pPr>
    </w:p>
    <w:p w14:paraId="61B38C5D">
      <w:pPr>
        <w:pStyle w:val="6"/>
        <w:widowControl/>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第五章  平面广告设计的媒体运用</w:t>
      </w:r>
    </w:p>
    <w:p w14:paraId="401CADB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27412ED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了解平面媒体在广告整体运作中的作用，了解与平面广告相关的媒体的特性，掌握平面媒体的创意运用。</w:t>
      </w:r>
    </w:p>
    <w:p w14:paraId="0AAE63B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5F334D9F">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5.1平面媒体在广告整体运作中的作用</w:t>
      </w:r>
    </w:p>
    <w:p w14:paraId="4E35C22C">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5.1.1</w:t>
      </w:r>
      <w:r>
        <w:rPr>
          <w:rFonts w:hint="eastAsia" w:ascii="仿宋_GB2312" w:hAnsi="仿宋_GB2312" w:eastAsia="仿宋_GB2312" w:cs="仿宋_GB2312"/>
          <w:szCs w:val="21"/>
        </w:rPr>
        <w:t>媒体在广告整体运作中的作用</w:t>
      </w:r>
    </w:p>
    <w:p w14:paraId="7F670406">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5.1.2</w:t>
      </w:r>
      <w:r>
        <w:rPr>
          <w:rFonts w:hint="eastAsia" w:ascii="仿宋_GB2312" w:hAnsi="仿宋_GB2312" w:eastAsia="仿宋_GB2312" w:cs="仿宋_GB2312"/>
          <w:szCs w:val="21"/>
        </w:rPr>
        <w:t>平面媒体在广告的媒体策略中扮演的角色</w:t>
      </w:r>
    </w:p>
    <w:p w14:paraId="2E12458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5.2平面媒体的特性比较</w:t>
      </w:r>
    </w:p>
    <w:p w14:paraId="0E03174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5.2.1</w:t>
      </w:r>
      <w:r>
        <w:rPr>
          <w:rFonts w:hint="eastAsia" w:ascii="仿宋_GB2312" w:hAnsi="仿宋_GB2312" w:eastAsia="仿宋_GB2312" w:cs="仿宋_GB2312"/>
          <w:szCs w:val="21"/>
        </w:rPr>
        <w:t>报纸媒体特性</w:t>
      </w:r>
    </w:p>
    <w:p w14:paraId="27A1C016">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5.2.2</w:t>
      </w:r>
      <w:r>
        <w:rPr>
          <w:rFonts w:hint="eastAsia" w:ascii="仿宋_GB2312" w:hAnsi="仿宋_GB2312" w:eastAsia="仿宋_GB2312" w:cs="仿宋_GB2312"/>
          <w:szCs w:val="21"/>
        </w:rPr>
        <w:t>杂志媒体特性</w:t>
      </w:r>
    </w:p>
    <w:p w14:paraId="0352E10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5.2.3</w:t>
      </w:r>
      <w:r>
        <w:rPr>
          <w:rFonts w:hint="eastAsia" w:ascii="仿宋_GB2312" w:hAnsi="仿宋_GB2312" w:eastAsia="仿宋_GB2312" w:cs="仿宋_GB2312"/>
          <w:szCs w:val="21"/>
        </w:rPr>
        <w:t>户外媒体广告的特性</w:t>
      </w:r>
    </w:p>
    <w:p w14:paraId="1D8FF65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5.2.4DM</w:t>
      </w:r>
      <w:r>
        <w:rPr>
          <w:rFonts w:hint="eastAsia" w:ascii="仿宋_GB2312" w:hAnsi="仿宋_GB2312" w:eastAsia="仿宋_GB2312" w:cs="仿宋_GB2312"/>
          <w:szCs w:val="21"/>
        </w:rPr>
        <w:t>（直邮）广告</w:t>
      </w:r>
    </w:p>
    <w:p w14:paraId="36E9C91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5.2.5</w:t>
      </w:r>
      <w:r>
        <w:rPr>
          <w:rFonts w:hint="eastAsia" w:ascii="仿宋_GB2312" w:hAnsi="仿宋_GB2312" w:eastAsia="仿宋_GB2312" w:cs="仿宋_GB2312"/>
          <w:szCs w:val="21"/>
        </w:rPr>
        <w:t>焦点广告（</w:t>
      </w:r>
      <w:r>
        <w:rPr>
          <w:rFonts w:ascii="仿宋_GB2312" w:hAnsi="仿宋_GB2312" w:eastAsia="仿宋_GB2312" w:cs="仿宋_GB2312"/>
          <w:szCs w:val="21"/>
        </w:rPr>
        <w:t>POP</w:t>
      </w:r>
      <w:r>
        <w:rPr>
          <w:rFonts w:hint="eastAsia" w:ascii="仿宋_GB2312" w:hAnsi="仿宋_GB2312" w:eastAsia="仿宋_GB2312" w:cs="仿宋_GB2312"/>
          <w:szCs w:val="21"/>
        </w:rPr>
        <w:t>）</w:t>
      </w:r>
    </w:p>
    <w:p w14:paraId="41D52AC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5.3</w:t>
      </w:r>
      <w:r>
        <w:rPr>
          <w:rFonts w:hint="eastAsia" w:ascii="仿宋_GB2312" w:hAnsi="仿宋_GB2312" w:eastAsia="仿宋_GB2312" w:cs="仿宋_GB2312"/>
          <w:szCs w:val="21"/>
        </w:rPr>
        <w:t>平面媒体的创意运用</w:t>
      </w:r>
    </w:p>
    <w:p w14:paraId="29D74546">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5.3.1</w:t>
      </w:r>
      <w:r>
        <w:rPr>
          <w:rFonts w:hint="eastAsia" w:ascii="仿宋_GB2312" w:hAnsi="仿宋_GB2312" w:eastAsia="仿宋_GB2312" w:cs="仿宋_GB2312"/>
          <w:szCs w:val="21"/>
        </w:rPr>
        <w:t>报纸广告</w:t>
      </w:r>
    </w:p>
    <w:p w14:paraId="4289699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5.3.2</w:t>
      </w:r>
      <w:r>
        <w:rPr>
          <w:rFonts w:hint="eastAsia" w:ascii="仿宋_GB2312" w:hAnsi="仿宋_GB2312" w:eastAsia="仿宋_GB2312" w:cs="仿宋_GB2312"/>
          <w:szCs w:val="21"/>
        </w:rPr>
        <w:t>杂志广告</w:t>
      </w:r>
    </w:p>
    <w:p w14:paraId="2CA5AE69">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5.3.3</w:t>
      </w:r>
      <w:r>
        <w:rPr>
          <w:rFonts w:hint="eastAsia" w:ascii="仿宋_GB2312" w:hAnsi="仿宋_GB2312" w:eastAsia="仿宋_GB2312" w:cs="仿宋_GB2312"/>
          <w:szCs w:val="21"/>
        </w:rPr>
        <w:t>户外广告的创意运用</w:t>
      </w:r>
    </w:p>
    <w:p w14:paraId="6B20CE1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5.3.4DM</w:t>
      </w:r>
      <w:r>
        <w:rPr>
          <w:rFonts w:hint="eastAsia" w:ascii="仿宋_GB2312" w:hAnsi="仿宋_GB2312" w:eastAsia="仿宋_GB2312" w:cs="仿宋_GB2312"/>
          <w:szCs w:val="21"/>
        </w:rPr>
        <w:t>广告</w:t>
      </w:r>
    </w:p>
    <w:p w14:paraId="648ED09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55E556D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w:t>
      </w:r>
      <w:r>
        <w:rPr>
          <w:rFonts w:ascii="仿宋_GB2312" w:hAnsi="仿宋_GB2312" w:eastAsia="仿宋_GB2312" w:cs="仿宋_GB2312"/>
          <w:szCs w:val="21"/>
        </w:rPr>
        <w:t>平面媒体在广告整体运作中的作用</w:t>
      </w:r>
    </w:p>
    <w:p w14:paraId="5A409CF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1.识记：媒体的概念；广告媒体的特征；媒体的“付费性”含义；广告媒体的分类；平面广告媒体的分类。</w:t>
      </w:r>
    </w:p>
    <w:p w14:paraId="7BD19D8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2.领会：营销过程中，不同阶段所采取的媒介策略。</w:t>
      </w:r>
    </w:p>
    <w:p w14:paraId="3395CF1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3.应用：媒体传播效果的可评估性。</w:t>
      </w:r>
    </w:p>
    <w:p w14:paraId="153666E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w:t>
      </w:r>
      <w:r>
        <w:rPr>
          <w:rFonts w:ascii="仿宋_GB2312" w:hAnsi="仿宋_GB2312" w:eastAsia="仿宋_GB2312" w:cs="仿宋_GB2312"/>
          <w:szCs w:val="21"/>
        </w:rPr>
        <w:t>平面媒体的特性比较</w:t>
      </w:r>
    </w:p>
    <w:p w14:paraId="63171CB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1.识记：报纸媒体特性；杂志媒体特性；户外媒体广告的特性；</w:t>
      </w:r>
      <w:r>
        <w:rPr>
          <w:rFonts w:ascii="仿宋_GB2312" w:hAnsi="仿宋_GB2312" w:eastAsia="仿宋_GB2312" w:cs="仿宋_GB2312"/>
          <w:szCs w:val="21"/>
        </w:rPr>
        <w:t>DM</w:t>
      </w:r>
      <w:r>
        <w:rPr>
          <w:rFonts w:hint="eastAsia" w:ascii="仿宋_GB2312" w:hAnsi="仿宋_GB2312" w:eastAsia="仿宋_GB2312" w:cs="仿宋_GB2312"/>
          <w:szCs w:val="21"/>
        </w:rPr>
        <w:t>（直邮）广告、焦点广告（</w:t>
      </w:r>
      <w:r>
        <w:rPr>
          <w:rFonts w:ascii="仿宋_GB2312" w:hAnsi="仿宋_GB2312" w:eastAsia="仿宋_GB2312" w:cs="仿宋_GB2312"/>
          <w:szCs w:val="21"/>
        </w:rPr>
        <w:t>POP</w:t>
      </w:r>
      <w:r>
        <w:rPr>
          <w:rFonts w:hint="eastAsia" w:ascii="仿宋_GB2312" w:hAnsi="仿宋_GB2312" w:eastAsia="仿宋_GB2312" w:cs="仿宋_GB2312"/>
          <w:szCs w:val="21"/>
        </w:rPr>
        <w:t>）</w:t>
      </w:r>
    </w:p>
    <w:p w14:paraId="08B6508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2.领会：各媒体特性比较（优势、劣势、影响因素）。</w:t>
      </w:r>
    </w:p>
    <w:p w14:paraId="553D45E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3.应用：焦点广告（</w:t>
      </w:r>
      <w:r>
        <w:rPr>
          <w:rFonts w:ascii="仿宋_GB2312" w:hAnsi="仿宋_GB2312" w:eastAsia="仿宋_GB2312" w:cs="仿宋_GB2312"/>
          <w:szCs w:val="21"/>
        </w:rPr>
        <w:t>POP</w:t>
      </w:r>
      <w:r>
        <w:rPr>
          <w:rFonts w:hint="eastAsia" w:ascii="仿宋_GB2312" w:hAnsi="仿宋_GB2312" w:eastAsia="仿宋_GB2312" w:cs="仿宋_GB2312"/>
          <w:szCs w:val="21"/>
        </w:rPr>
        <w:t>）分类与设计。</w:t>
      </w:r>
    </w:p>
    <w:p w14:paraId="2AAEB0F7">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（三）平面媒体的创意运用</w:t>
      </w:r>
    </w:p>
    <w:p w14:paraId="0AC7C09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1.识记：报纸广告特种版面；杂志广告创意；户外广告创意运用；</w:t>
      </w:r>
      <w:r>
        <w:rPr>
          <w:rFonts w:ascii="仿宋_GB2312" w:hAnsi="仿宋_GB2312" w:eastAsia="仿宋_GB2312" w:cs="仿宋_GB2312"/>
          <w:szCs w:val="21"/>
        </w:rPr>
        <w:t>DM</w:t>
      </w:r>
      <w:r>
        <w:rPr>
          <w:rFonts w:hint="eastAsia" w:ascii="仿宋_GB2312" w:hAnsi="仿宋_GB2312" w:eastAsia="仿宋_GB2312" w:cs="仿宋_GB2312"/>
          <w:szCs w:val="21"/>
        </w:rPr>
        <w:t>广告创意；</w:t>
      </w:r>
    </w:p>
    <w:p w14:paraId="2C34E21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2.领会：如何运用媒体的特性进行创意设计？</w:t>
      </w:r>
    </w:p>
    <w:p w14:paraId="03D22F6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3.应用：将时间、空间、互动融入平面设计的创意构想中。</w:t>
      </w:r>
    </w:p>
    <w:p w14:paraId="31721C6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01B7561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1.重点：各媒体特性比较（优势、劣势、影响因素）。</w:t>
      </w:r>
    </w:p>
    <w:p w14:paraId="716D465A">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2.难点：如何运用媒体的特性进行创意设计？</w:t>
      </w:r>
    </w:p>
    <w:p w14:paraId="0830E0CA">
      <w:pPr>
        <w:spacing w:line="276" w:lineRule="auto"/>
        <w:rPr>
          <w:rFonts w:ascii="仿宋_GB2312" w:hAnsi="仿宋_GB2312" w:eastAsia="仿宋_GB2312" w:cs="仿宋_GB2312"/>
          <w:szCs w:val="21"/>
        </w:rPr>
      </w:pPr>
    </w:p>
    <w:p w14:paraId="562C53C3">
      <w:pPr>
        <w:pStyle w:val="6"/>
        <w:widowControl/>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第六章  平面广告设计的程序</w:t>
      </w:r>
    </w:p>
    <w:p w14:paraId="7D964A6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09B09D0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了解广告的基本评价标准，了解市场调查与分析的环节，了解市场策略的制定，了解广告策略的制定，掌握创意概念的提炼，掌握创意点子的迸发，掌握创意表现的强度。</w:t>
      </w:r>
    </w:p>
    <w:p w14:paraId="57858A2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39130916">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6.1</w:t>
      </w:r>
      <w:r>
        <w:rPr>
          <w:rFonts w:hint="eastAsia" w:ascii="仿宋_GB2312" w:hAnsi="仿宋_GB2312" w:eastAsia="仿宋_GB2312" w:cs="仿宋_GB2312"/>
          <w:szCs w:val="21"/>
        </w:rPr>
        <w:t>平面广告设计的评价标准</w:t>
      </w:r>
    </w:p>
    <w:p w14:paraId="2A506CEE">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w:t>
      </w:r>
      <w:r>
        <w:rPr>
          <w:rFonts w:hint="eastAsia" w:ascii="仿宋_GB2312" w:hAnsi="仿宋_GB2312" w:eastAsia="仿宋_GB2312" w:cs="仿宋_GB2312"/>
          <w:szCs w:val="21"/>
        </w:rPr>
        <w:t>市场调查与分析：确定方向的“指南针”</w:t>
      </w:r>
    </w:p>
    <w:p w14:paraId="6A6FBB6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6.2.1</w:t>
      </w:r>
      <w:r>
        <w:rPr>
          <w:rFonts w:hint="eastAsia" w:ascii="仿宋_GB2312" w:hAnsi="仿宋_GB2312" w:eastAsia="仿宋_GB2312" w:cs="仿宋_GB2312"/>
          <w:szCs w:val="21"/>
        </w:rPr>
        <w:t>市场环境分析</w:t>
      </w:r>
    </w:p>
    <w:p w14:paraId="5B76440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6.2.2</w:t>
      </w:r>
      <w:r>
        <w:rPr>
          <w:rFonts w:hint="eastAsia" w:ascii="仿宋_GB2312" w:hAnsi="仿宋_GB2312" w:eastAsia="仿宋_GB2312" w:cs="仿宋_GB2312"/>
          <w:szCs w:val="21"/>
        </w:rPr>
        <w:t>市场环境分析</w:t>
      </w:r>
    </w:p>
    <w:p w14:paraId="631D7F70">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6.2.3</w:t>
      </w:r>
      <w:r>
        <w:rPr>
          <w:rFonts w:hint="eastAsia" w:ascii="仿宋_GB2312" w:hAnsi="仿宋_GB2312" w:eastAsia="仿宋_GB2312" w:cs="仿宋_GB2312"/>
          <w:szCs w:val="21"/>
        </w:rPr>
        <w:t>消费者分析</w:t>
      </w:r>
    </w:p>
    <w:p w14:paraId="7DAEC7EC">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6.2.4</w:t>
      </w:r>
      <w:r>
        <w:rPr>
          <w:rFonts w:hint="eastAsia" w:ascii="仿宋_GB2312" w:hAnsi="仿宋_GB2312" w:eastAsia="仿宋_GB2312" w:cs="仿宋_GB2312"/>
          <w:szCs w:val="21"/>
        </w:rPr>
        <w:t>竞争状况分析</w:t>
      </w:r>
    </w:p>
    <w:p w14:paraId="3538999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6.2.5</w:t>
      </w:r>
      <w:r>
        <w:rPr>
          <w:rFonts w:hint="eastAsia" w:ascii="仿宋_GB2312" w:hAnsi="仿宋_GB2312" w:eastAsia="仿宋_GB2312" w:cs="仿宋_GB2312"/>
          <w:szCs w:val="21"/>
        </w:rPr>
        <w:t>竞争对手的广告分析</w:t>
      </w:r>
    </w:p>
    <w:p w14:paraId="57688B85">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6.3</w:t>
      </w:r>
      <w:r>
        <w:rPr>
          <w:rFonts w:hint="eastAsia" w:ascii="仿宋_GB2312" w:hAnsi="仿宋_GB2312" w:eastAsia="仿宋_GB2312" w:cs="仿宋_GB2312"/>
          <w:szCs w:val="21"/>
        </w:rPr>
        <w:t>市场策略：确定最好走的“路线”</w:t>
      </w:r>
    </w:p>
    <w:p w14:paraId="60BD5577">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6.4</w:t>
      </w:r>
      <w:r>
        <w:rPr>
          <w:rFonts w:hint="eastAsia" w:ascii="仿宋_GB2312" w:hAnsi="仿宋_GB2312" w:eastAsia="仿宋_GB2312" w:cs="仿宋_GB2312"/>
          <w:szCs w:val="21"/>
        </w:rPr>
        <w:t>广告策略：确定最适用的“战车”</w:t>
      </w:r>
    </w:p>
    <w:p w14:paraId="5A84A280">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6.5</w:t>
      </w:r>
      <w:r>
        <w:rPr>
          <w:rFonts w:hint="eastAsia" w:ascii="仿宋_GB2312" w:hAnsi="仿宋_GB2312" w:eastAsia="仿宋_GB2312" w:cs="仿宋_GB2312"/>
          <w:szCs w:val="21"/>
        </w:rPr>
        <w:t>创意概念：扣响武器的“扳机”</w:t>
      </w:r>
    </w:p>
    <w:p w14:paraId="2D5AF466">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6.6</w:t>
      </w:r>
      <w:r>
        <w:rPr>
          <w:rFonts w:hint="eastAsia" w:ascii="仿宋_GB2312" w:hAnsi="仿宋_GB2312" w:eastAsia="仿宋_GB2312" w:cs="仿宋_GB2312"/>
          <w:szCs w:val="21"/>
        </w:rPr>
        <w:t>创意点子：有杀伤力的“子弹”</w:t>
      </w:r>
    </w:p>
    <w:p w14:paraId="155EB61D">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6.7</w:t>
      </w:r>
      <w:r>
        <w:rPr>
          <w:rFonts w:hint="eastAsia" w:ascii="仿宋_GB2312" w:hAnsi="仿宋_GB2312" w:eastAsia="仿宋_GB2312" w:cs="仿宋_GB2312"/>
          <w:szCs w:val="21"/>
        </w:rPr>
        <w:t>创意表现：击中目标的“弹头”</w:t>
      </w:r>
    </w:p>
    <w:p w14:paraId="6D7D2DD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6.7.1</w:t>
      </w:r>
      <w:r>
        <w:rPr>
          <w:rFonts w:hint="eastAsia" w:ascii="仿宋_GB2312" w:hAnsi="仿宋_GB2312" w:eastAsia="仿宋_GB2312" w:cs="仿宋_GB2312"/>
          <w:szCs w:val="21"/>
        </w:rPr>
        <w:t>图形创意表现</w:t>
      </w:r>
    </w:p>
    <w:p w14:paraId="7654202A">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6.7.2</w:t>
      </w:r>
      <w:r>
        <w:rPr>
          <w:rFonts w:hint="eastAsia" w:ascii="仿宋_GB2312" w:hAnsi="仿宋_GB2312" w:eastAsia="仿宋_GB2312" w:cs="仿宋_GB2312"/>
          <w:szCs w:val="21"/>
        </w:rPr>
        <w:t>文字创意表现</w:t>
      </w:r>
    </w:p>
    <w:p w14:paraId="1462D8BB">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6.7.3</w:t>
      </w:r>
      <w:r>
        <w:rPr>
          <w:rFonts w:hint="eastAsia" w:ascii="仿宋_GB2312" w:hAnsi="仿宋_GB2312" w:eastAsia="仿宋_GB2312" w:cs="仿宋_GB2312"/>
          <w:szCs w:val="21"/>
        </w:rPr>
        <w:t>图形文字组合的创意表现</w:t>
      </w:r>
    </w:p>
    <w:p w14:paraId="2F213FF2">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6.7.4</w:t>
      </w:r>
      <w:r>
        <w:rPr>
          <w:rFonts w:hint="eastAsia" w:ascii="仿宋_GB2312" w:hAnsi="仿宋_GB2312" w:eastAsia="仿宋_GB2312" w:cs="仿宋_GB2312"/>
          <w:szCs w:val="21"/>
        </w:rPr>
        <w:t>运用媒体特性的创意表现</w:t>
      </w:r>
    </w:p>
    <w:p w14:paraId="299F01B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54121C1A">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（一）平面广告设计的评价标准</w:t>
      </w:r>
    </w:p>
    <w:p w14:paraId="55CD01F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1.识记：广告整体运作的程序。</w:t>
      </w:r>
    </w:p>
    <w:p w14:paraId="34D21A0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2.领会：广告的首要评判标准。</w:t>
      </w:r>
    </w:p>
    <w:p w14:paraId="7B3C830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（二）市场调查与分析：确定方向的“指南针”</w:t>
      </w:r>
    </w:p>
    <w:p w14:paraId="5B7CC97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1.识记：市场调查与分析的概念；市场环境分析；产品分析；消费者分析；竞争状况分析；竞争对手的广告分析。</w:t>
      </w:r>
    </w:p>
    <w:p w14:paraId="5D49AD2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2.领会：市场环境分析、产品分析、消费者分析、竞争状况分析、竞争对手的广告分析的目的</w:t>
      </w:r>
    </w:p>
    <w:p w14:paraId="6E85741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3.应用：市场调查与分析对平面广告设计的指导意义是什么？</w:t>
      </w:r>
    </w:p>
    <w:p w14:paraId="10C42B1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（三）市场策略：确定最好走的“路线”</w:t>
      </w:r>
    </w:p>
    <w:p w14:paraId="50B4FD5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1.识记：市场策略的概念；市场策略的三个组成部分。</w:t>
      </w:r>
    </w:p>
    <w:p w14:paraId="4A69095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2.领会：产品定位策略、传播策略、促销策略。</w:t>
      </w:r>
    </w:p>
    <w:p w14:paraId="3A97402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（四）广告策略：确定最适用的“战车”</w:t>
      </w:r>
    </w:p>
    <w:p w14:paraId="57857FF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1.识记：广告策略的概念；广告策略的特点。</w:t>
      </w:r>
    </w:p>
    <w:p w14:paraId="378C335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2.领会：广告策略与市场策略、传播策略的关系。</w:t>
      </w:r>
    </w:p>
    <w:p w14:paraId="1899E14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（五）创意概念：扣响武器的“扳机”</w:t>
      </w:r>
    </w:p>
    <w:p w14:paraId="626335E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1.识记：创意概念的定义。</w:t>
      </w:r>
    </w:p>
    <w:p w14:paraId="1316EC9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2.领会：创意概念与广告策略的关系。</w:t>
      </w:r>
    </w:p>
    <w:p w14:paraId="717EBC8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3.应用：广告策略与创意概念之间的转化具有什么样的特点？</w:t>
      </w:r>
    </w:p>
    <w:p w14:paraId="2614AF2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（六）创意点子：有杀伤力的“子弹”</w:t>
      </w:r>
    </w:p>
    <w:p w14:paraId="028FAED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1.领会：创意点子的思考路径。</w:t>
      </w:r>
    </w:p>
    <w:p w14:paraId="5D33B29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（七）创意表现：击中目标的“弹头”</w:t>
      </w:r>
    </w:p>
    <w:p w14:paraId="2356488F">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1.领会：图形创意表现；文字创意表现；图形文字组合的创意表现；运用媒体特性的创意表现；</w:t>
      </w:r>
    </w:p>
    <w:p w14:paraId="402A654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2.应用：创意表现的常用方法与创新？</w:t>
      </w:r>
    </w:p>
    <w:p w14:paraId="357CFC2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16E28BC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1.重点：广告整体运作的程序。</w:t>
      </w:r>
    </w:p>
    <w:p w14:paraId="0C195E2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2.难点：市场调查与分析、市场策略、广告策略、创意概念、创意点子、创意表现的相关概念及实践运用。</w:t>
      </w:r>
    </w:p>
    <w:p w14:paraId="443E10F4">
      <w:pPr>
        <w:spacing w:line="276" w:lineRule="auto"/>
        <w:ind w:firstLine="420" w:firstLineChars="200"/>
        <w:rPr>
          <w:rFonts w:ascii="仿宋_GB2312" w:hAnsi="仿宋_GB2312" w:eastAsia="仿宋_GB2312" w:cs="仿宋_GB2312"/>
          <w:szCs w:val="21"/>
        </w:rPr>
      </w:pPr>
    </w:p>
    <w:p w14:paraId="1C1D341D">
      <w:pPr>
        <w:pStyle w:val="6"/>
        <w:widowControl/>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第七章  影响平面广告的因素</w:t>
      </w:r>
    </w:p>
    <w:p w14:paraId="2764FD5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一、学习目的与要求</w:t>
      </w:r>
    </w:p>
    <w:p w14:paraId="68581DB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现代商业因素对平面广告的影响，认清社会文化因素在平面广告创作中的重要作用，从思想观念上认识中国平面广告的现状与发展机遇。</w:t>
      </w:r>
    </w:p>
    <w:p w14:paraId="1779D6C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二、课程内容</w:t>
      </w:r>
    </w:p>
    <w:p w14:paraId="383107C1">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7.1现代商业对平面广告的影响</w:t>
      </w:r>
    </w:p>
    <w:p w14:paraId="4C0335D4">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7.2社会文化对平面广告的影响</w:t>
      </w:r>
    </w:p>
    <w:p w14:paraId="3234E121">
      <w:pPr>
        <w:spacing w:line="276" w:lineRule="auto"/>
        <w:ind w:firstLine="420" w:firstLineChars="200"/>
        <w:rPr>
          <w:rFonts w:ascii="仿宋_GB2312" w:hAnsi="仿宋_GB2312" w:eastAsia="仿宋_GB2312" w:cs="仿宋_GB2312"/>
          <w:szCs w:val="21"/>
        </w:rPr>
      </w:pPr>
      <w:r>
        <w:rPr>
          <w:rFonts w:ascii="仿宋_GB2312" w:hAnsi="仿宋_GB2312" w:eastAsia="仿宋_GB2312" w:cs="仿宋_GB2312"/>
          <w:szCs w:val="21"/>
        </w:rPr>
        <w:t>7.3影响中国平面广告发展的因素</w:t>
      </w:r>
    </w:p>
    <w:p w14:paraId="31AD840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14:paraId="68AF06F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w:t>
      </w:r>
      <w:r>
        <w:rPr>
          <w:rFonts w:ascii="仿宋_GB2312" w:hAnsi="仿宋_GB2312" w:eastAsia="仿宋_GB2312" w:cs="仿宋_GB2312"/>
          <w:szCs w:val="21"/>
        </w:rPr>
        <w:t>现代商业对平面广告的影响</w:t>
      </w:r>
    </w:p>
    <w:p w14:paraId="1DAB065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1.识记：平面广告中创建品牌必须关注和确保的条件。</w:t>
      </w:r>
    </w:p>
    <w:p w14:paraId="451E7AC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2.领会：现代商业市场是品牌竞争的市场。</w:t>
      </w:r>
    </w:p>
    <w:p w14:paraId="3D58782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w:t>
      </w:r>
      <w:r>
        <w:rPr>
          <w:rFonts w:ascii="仿宋_GB2312" w:hAnsi="仿宋_GB2312" w:eastAsia="仿宋_GB2312" w:cs="仿宋_GB2312"/>
          <w:szCs w:val="21"/>
        </w:rPr>
        <w:t>社会文化对平面广告的影响</w:t>
      </w:r>
    </w:p>
    <w:p w14:paraId="06069743">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1.领会：认识平面广告语文化的关系。</w:t>
      </w:r>
    </w:p>
    <w:p w14:paraId="45E59B10">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w:t>
      </w:r>
      <w:r>
        <w:rPr>
          <w:rFonts w:ascii="仿宋_GB2312" w:hAnsi="仿宋_GB2312" w:eastAsia="仿宋_GB2312" w:cs="仿宋_GB2312"/>
          <w:szCs w:val="21"/>
        </w:rPr>
        <w:t>影响中国平面广告发展的因素</w:t>
      </w:r>
    </w:p>
    <w:p w14:paraId="147A97B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1.领会：如何看到中国平面广告与世界的差异？</w:t>
      </w:r>
    </w:p>
    <w:p w14:paraId="3E1B3EB1">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14:paraId="3640E5C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1.重点：现代商业市场是品牌竞争的市场。</w:t>
      </w:r>
    </w:p>
    <w:p w14:paraId="72BB656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2.难点：无。</w:t>
      </w:r>
    </w:p>
    <w:p w14:paraId="1A2DC1B0">
      <w:pPr>
        <w:spacing w:line="276" w:lineRule="auto"/>
        <w:rPr>
          <w:rFonts w:ascii="仿宋_GB2312" w:hAnsi="仿宋_GB2312" w:eastAsia="仿宋_GB2312" w:cs="仿宋_GB2312"/>
          <w:szCs w:val="21"/>
        </w:rPr>
      </w:pPr>
    </w:p>
    <w:p w14:paraId="686C494A">
      <w:pPr>
        <w:spacing w:line="390" w:lineRule="exact"/>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14:paraId="1D44793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66EC25CC">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0C7300F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2F9C9BF">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33BD6414">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03B515E2">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55151E9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三、关于自学教材</w:t>
      </w:r>
    </w:p>
    <w:p w14:paraId="2642ABF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    《平面广告设计》，何洁编著，中南大学出版社，20</w:t>
      </w:r>
      <w:r>
        <w:rPr>
          <w:rFonts w:ascii="仿宋_GB2312" w:hAnsi="仿宋_GB2312" w:eastAsia="仿宋_GB2312" w:cs="仿宋_GB2312"/>
          <w:szCs w:val="21"/>
        </w:rPr>
        <w:t>13</w:t>
      </w:r>
      <w:r>
        <w:rPr>
          <w:rFonts w:hint="eastAsia" w:ascii="仿宋_GB2312" w:hAnsi="仿宋_GB2312" w:eastAsia="仿宋_GB2312" w:cs="仿宋_GB2312"/>
          <w:szCs w:val="21"/>
        </w:rPr>
        <w:t>年第</w:t>
      </w:r>
      <w:r>
        <w:rPr>
          <w:rFonts w:ascii="仿宋_GB2312" w:hAnsi="仿宋_GB2312" w:eastAsia="仿宋_GB2312" w:cs="仿宋_GB2312"/>
          <w:szCs w:val="21"/>
        </w:rPr>
        <w:t>2</w:t>
      </w:r>
      <w:r>
        <w:rPr>
          <w:rFonts w:hint="eastAsia" w:ascii="仿宋_GB2312" w:hAnsi="仿宋_GB2312" w:eastAsia="仿宋_GB2312" w:cs="仿宋_GB2312"/>
          <w:szCs w:val="21"/>
        </w:rPr>
        <w:t>版。</w:t>
      </w:r>
    </w:p>
    <w:p w14:paraId="66CC164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3E7F325A">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0BB860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14:paraId="2510B00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本课程共</w:t>
      </w:r>
      <w:r>
        <w:rPr>
          <w:rFonts w:ascii="仿宋_GB2312" w:hAnsi="仿宋_GB2312" w:eastAsia="仿宋_GB2312" w:cs="仿宋_GB2312"/>
          <w:szCs w:val="21"/>
        </w:rPr>
        <w:t>6</w:t>
      </w:r>
      <w:r>
        <w:rPr>
          <w:rFonts w:hint="eastAsia" w:ascii="仿宋_GB2312" w:hAnsi="仿宋_GB2312" w:eastAsia="仿宋_GB2312" w:cs="仿宋_GB2312"/>
          <w:szCs w:val="21"/>
        </w:rPr>
        <w:t>学分。</w:t>
      </w:r>
    </w:p>
    <w:p w14:paraId="0C3CCF76">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为便于考生更好地开展自学，特提出以下两点供参考：</w:t>
      </w:r>
    </w:p>
    <w:p w14:paraId="13EFA515">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1.系统学习，深入重点。</w:t>
      </w:r>
    </w:p>
    <w:p w14:paraId="6B9CC77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自学者首先应系统地学习各章内容，掌握要求识记的概念，深入理解和掌握基本概念和理论，在此基础上深入知识点，掌握重点。比如，对于《平面广告设计》这门课程而言，识记和理解“广告”、“平面广告”、“平面广告设计”等概念对于理解这门课程全部内容都十分重要。</w:t>
      </w:r>
    </w:p>
    <w:p w14:paraId="789DA40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2.明确相关概念之间的关系，注意理论与实践相结合。</w:t>
      </w:r>
    </w:p>
    <w:p w14:paraId="52A9B0F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考试前梳理已经学习过的内容，搞清楚一些基本概念之间的关系，便于记忆、加深理解，从而牢固掌握相关内容。在此基础上，注重理论结合实践，熟练运用相关知识进行案例剖析。</w:t>
      </w:r>
    </w:p>
    <w:p w14:paraId="52F72EFA">
      <w:pPr>
        <w:rPr>
          <w:rFonts w:ascii="仿宋" w:hAnsi="仿宋" w:eastAsia="仿宋" w:cs="仿宋"/>
          <w:bCs/>
          <w:szCs w:val="21"/>
        </w:rPr>
      </w:pPr>
      <w:r>
        <w:rPr>
          <w:rFonts w:hint="eastAsia" w:ascii="仿宋" w:hAnsi="仿宋" w:eastAsia="仿宋" w:cs="仿宋"/>
          <w:szCs w:val="21"/>
        </w:rPr>
        <w:t>五、</w:t>
      </w:r>
      <w:r>
        <w:rPr>
          <w:rFonts w:hint="eastAsia" w:ascii="仿宋" w:hAnsi="仿宋" w:eastAsia="仿宋" w:cs="仿宋"/>
          <w:bCs/>
          <w:szCs w:val="21"/>
        </w:rPr>
        <w:t>对社会助学的要求</w:t>
      </w:r>
    </w:p>
    <w:p w14:paraId="6FD20396">
      <w:pPr>
        <w:ind w:firstLine="480"/>
        <w:rPr>
          <w:rFonts w:ascii="仿宋" w:hAnsi="仿宋" w:eastAsia="仿宋" w:cs="仿宋"/>
          <w:szCs w:val="21"/>
        </w:rPr>
      </w:pPr>
      <w:r>
        <w:rPr>
          <w:rFonts w:hint="eastAsia" w:ascii="仿宋" w:hAnsi="仿宋" w:eastAsia="仿宋" w:cs="仿宋"/>
          <w:szCs w:val="21"/>
        </w:rPr>
        <w:t>1.帮助自学者梳理重难点和一般内容之间的关系</w:t>
      </w:r>
    </w:p>
    <w:p w14:paraId="66E0785E">
      <w:pPr>
        <w:ind w:firstLine="480"/>
        <w:rPr>
          <w:rFonts w:ascii="仿宋" w:hAnsi="仿宋" w:eastAsia="仿宋" w:cs="仿宋"/>
          <w:szCs w:val="21"/>
        </w:rPr>
      </w:pPr>
      <w:r>
        <w:rPr>
          <w:rFonts w:hint="eastAsia" w:ascii="仿宋" w:hAnsi="仿宋" w:eastAsia="仿宋" w:cs="仿宋"/>
          <w:szCs w:val="21"/>
        </w:rPr>
        <w:t>社会助学者应根据本大纲规定的各章主要内容和考核重点及难点，认真钻研指定教材，明确本课程与其他课程不同的特点和学习要求，对考生进行切实有效的指导，把握社会助学的正确方向。</w:t>
      </w:r>
    </w:p>
    <w:p w14:paraId="4C76971F">
      <w:pPr>
        <w:ind w:firstLine="480"/>
        <w:rPr>
          <w:rFonts w:ascii="仿宋" w:hAnsi="仿宋" w:eastAsia="仿宋" w:cs="仿宋"/>
          <w:szCs w:val="21"/>
        </w:rPr>
      </w:pPr>
      <w:r>
        <w:rPr>
          <w:rFonts w:hint="eastAsia" w:ascii="仿宋" w:hAnsi="仿宋" w:eastAsia="仿宋" w:cs="仿宋"/>
          <w:szCs w:val="21"/>
        </w:rPr>
        <w:t>2.引导考生正确处理基本知识和应用能力的关系</w:t>
      </w:r>
    </w:p>
    <w:p w14:paraId="7C906C74">
      <w:pPr>
        <w:ind w:firstLine="480"/>
        <w:rPr>
          <w:rFonts w:ascii="仿宋" w:hAnsi="仿宋" w:eastAsia="仿宋" w:cs="仿宋"/>
          <w:szCs w:val="21"/>
        </w:rPr>
      </w:pPr>
      <w:r>
        <w:rPr>
          <w:rFonts w:hint="eastAsia" w:ascii="仿宋" w:hAnsi="仿宋" w:eastAsia="仿宋" w:cs="仿宋"/>
          <w:szCs w:val="21"/>
        </w:rPr>
        <w:t>指导考生将识记、领会同应用联系起来，把基本知识转化为实际工作能力，在辅导的基础上，着重培养和提高自学应试者的素质和思想水平，引导他们正确处理学习知识和提高能力的关系。</w:t>
      </w:r>
    </w:p>
    <w:p w14:paraId="4B9DA96F">
      <w:pPr>
        <w:ind w:firstLine="480"/>
        <w:rPr>
          <w:rFonts w:ascii="仿宋" w:hAnsi="仿宋" w:eastAsia="仿宋" w:cs="仿宋"/>
          <w:szCs w:val="21"/>
        </w:rPr>
      </w:pPr>
      <w:r>
        <w:rPr>
          <w:rFonts w:hint="eastAsia" w:ascii="仿宋" w:hAnsi="仿宋" w:eastAsia="仿宋" w:cs="仿宋"/>
          <w:szCs w:val="21"/>
        </w:rPr>
        <w:t>3.引导考生进行兼顾重点内容和一般内容的系统性学习</w:t>
      </w:r>
    </w:p>
    <w:p w14:paraId="7A79D492">
      <w:pPr>
        <w:ind w:firstLine="480"/>
        <w:rPr>
          <w:rFonts w:ascii="仿宋_GB2312" w:hAnsi="仿宋_GB2312" w:eastAsia="仿宋_GB2312" w:cs="仿宋_GB2312"/>
          <w:szCs w:val="21"/>
        </w:rPr>
      </w:pPr>
      <w:r>
        <w:rPr>
          <w:rFonts w:hint="eastAsia" w:ascii="仿宋" w:hAnsi="仿宋" w:eastAsia="仿宋" w:cs="仿宋"/>
          <w:szCs w:val="21"/>
        </w:rPr>
        <w:t>课程内容有重点与一般之分，但考试内容是全面的，而且重点与一般是相互影响的，不是截然分开的，社会助学者应指导自学应考者全面系统地学习教材，掌握全部考试内容和考核知识点，在此基础上再突出重点。</w:t>
      </w:r>
    </w:p>
    <w:p w14:paraId="2EDCEFA8">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六、对考核内容的说明</w:t>
      </w:r>
    </w:p>
    <w:p w14:paraId="6CE2DB5E">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56068F1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4AC85E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14:paraId="799AB8C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3FAE8DEB">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26874711">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EBE10B9">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4.本课程在试卷中对不同能力层次要求的分数比例大致为：识记占20%，领会占30%，应用占50%。</w:t>
      </w:r>
    </w:p>
    <w:p w14:paraId="4C944FDD">
      <w:pPr>
        <w:spacing w:line="276"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70C8B623">
      <w:pPr>
        <w:ind w:firstLine="420" w:firstLineChars="200"/>
        <w:rPr>
          <w:rFonts w:ascii="仿宋_GB2312" w:hAnsi="仿宋_GB2312" w:eastAsia="仿宋_GB2312" w:cs="仿宋_GB2312"/>
          <w:szCs w:val="21"/>
        </w:rPr>
      </w:pPr>
      <w:r>
        <w:rPr>
          <w:rFonts w:ascii="仿宋_GB2312" w:hAnsi="仿宋_GB2312" w:eastAsia="仿宋_GB2312" w:cs="仿宋_GB2312"/>
          <w:szCs w:val="21"/>
        </w:rPr>
        <w:t>6.</w:t>
      </w:r>
      <w:r>
        <w:rPr>
          <w:rFonts w:hint="eastAsia" w:ascii="仿宋_GB2312" w:hAnsi="仿宋_GB2312" w:eastAsia="仿宋_GB2312" w:cs="仿宋_GB2312"/>
          <w:szCs w:val="21"/>
        </w:rPr>
        <w:t>各种题型的具体样式参见本大纲附录。</w:t>
      </w:r>
    </w:p>
    <w:p w14:paraId="5F004949">
      <w:pPr>
        <w:spacing w:line="276" w:lineRule="auto"/>
        <w:ind w:firstLine="420" w:firstLineChars="200"/>
        <w:rPr>
          <w:rFonts w:ascii="仿宋_GB2312" w:hAnsi="仿宋_GB2312" w:eastAsia="仿宋_GB2312" w:cs="仿宋_GB2312"/>
          <w:szCs w:val="21"/>
        </w:rPr>
      </w:pPr>
    </w:p>
    <w:p w14:paraId="29085701">
      <w:pPr>
        <w:spacing w:line="276" w:lineRule="auto"/>
        <w:jc w:val="center"/>
        <w:rPr>
          <w:rFonts w:ascii="仿宋_GB2312" w:hAnsi="仿宋_GB2312" w:eastAsia="仿宋_GB2312" w:cs="仿宋_GB2312"/>
          <w:szCs w:val="21"/>
        </w:rPr>
      </w:pPr>
    </w:p>
    <w:p w14:paraId="3FFE80E7">
      <w:pPr>
        <w:spacing w:line="276" w:lineRule="auto"/>
        <w:jc w:val="center"/>
        <w:rPr>
          <w:rFonts w:ascii="仿宋_GB2312" w:hAnsi="仿宋_GB2312" w:eastAsia="仿宋_GB2312" w:cs="仿宋_GB2312"/>
          <w:szCs w:val="21"/>
        </w:rPr>
      </w:pPr>
      <w:r>
        <w:rPr>
          <w:rFonts w:hint="eastAsia" w:ascii="仿宋_GB2312" w:hAnsi="仿宋_GB2312" w:eastAsia="仿宋_GB2312" w:cs="仿宋_GB2312"/>
          <w:szCs w:val="21"/>
        </w:rPr>
        <w:t>附录 题型举例</w:t>
      </w:r>
    </w:p>
    <w:p w14:paraId="21A3F8F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一、单项选择题</w:t>
      </w:r>
    </w:p>
    <w:p w14:paraId="2A929D15">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1.广告是通过特定</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 xml:space="preserve">，联结企业、商品和消费者的纽带。     </w:t>
      </w:r>
    </w:p>
    <w:p w14:paraId="55A0EC7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A 传播媒介    B 销售活动    C 营销手段    D 信息交流</w:t>
      </w:r>
    </w:p>
    <w:p w14:paraId="199BA5A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2.从20世纪初开始，欧美国家相继出现了一系列艺术革新运动，简称为现代主义艺术。作为现代平面广告设计思想和形式的基础，欧洲最重要的三个核心设计运动是：</w:t>
      </w:r>
      <w:r>
        <w:rPr>
          <w:rFonts w:hint="eastAsia" w:ascii="仿宋_GB2312" w:hAnsi="仿宋_GB2312" w:eastAsia="仿宋_GB2312" w:cs="仿宋_GB2312"/>
          <w:szCs w:val="21"/>
          <w:u w:val="single"/>
        </w:rPr>
        <w:t xml:space="preserve">      </w:t>
      </w:r>
      <w:r>
        <w:rPr>
          <w:rFonts w:ascii="仿宋_GB2312" w:hAnsi="仿宋_GB2312" w:eastAsia="仿宋_GB2312" w:cs="仿宋_GB2312"/>
          <w:szCs w:val="21"/>
          <w:u w:val="single"/>
        </w:rPr>
        <w:t xml:space="preserve">     </w:t>
      </w:r>
    </w:p>
    <w:p w14:paraId="032E17F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A 构成主义    荷兰“风格派”    包豪斯设计学院</w:t>
      </w:r>
    </w:p>
    <w:p w14:paraId="1A5AFA1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B 构成主义    立体主义    </w:t>
      </w:r>
      <w:r>
        <w:rPr>
          <w:rFonts w:ascii="仿宋_GB2312" w:hAnsi="仿宋_GB2312" w:eastAsia="仿宋_GB2312" w:cs="仿宋_GB2312"/>
          <w:szCs w:val="21"/>
        </w:rPr>
        <w:t xml:space="preserve">      </w:t>
      </w:r>
      <w:r>
        <w:rPr>
          <w:rFonts w:hint="eastAsia" w:ascii="仿宋_GB2312" w:hAnsi="仿宋_GB2312" w:eastAsia="仿宋_GB2312" w:cs="仿宋_GB2312"/>
          <w:szCs w:val="21"/>
        </w:rPr>
        <w:t>包豪斯设计学院</w:t>
      </w:r>
    </w:p>
    <w:p w14:paraId="2F39DCAA">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C 立体主义    荷兰“风格派”    包豪斯设计学院</w:t>
      </w:r>
    </w:p>
    <w:p w14:paraId="59D34417">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 xml:space="preserve">D 立体主义    构成主义    </w:t>
      </w:r>
      <w:r>
        <w:rPr>
          <w:rFonts w:ascii="仿宋_GB2312" w:hAnsi="仿宋_GB2312" w:eastAsia="仿宋_GB2312" w:cs="仿宋_GB2312"/>
          <w:szCs w:val="21"/>
        </w:rPr>
        <w:t xml:space="preserve">      </w:t>
      </w:r>
      <w:r>
        <w:rPr>
          <w:rFonts w:hint="eastAsia" w:ascii="仿宋_GB2312" w:hAnsi="仿宋_GB2312" w:eastAsia="仿宋_GB2312" w:cs="仿宋_GB2312"/>
          <w:szCs w:val="21"/>
        </w:rPr>
        <w:t>荷兰“风格派”</w:t>
      </w:r>
    </w:p>
    <w:p w14:paraId="18E81A7F">
      <w:pPr>
        <w:spacing w:line="276" w:lineRule="auto"/>
        <w:rPr>
          <w:rFonts w:ascii="仿宋_GB2312" w:hAnsi="仿宋_GB2312" w:eastAsia="仿宋_GB2312" w:cs="仿宋_GB2312"/>
          <w:szCs w:val="21"/>
        </w:rPr>
      </w:pPr>
    </w:p>
    <w:p w14:paraId="1B4D4272">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二、填空题</w:t>
      </w:r>
    </w:p>
    <w:p w14:paraId="7DFACDC0">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1.人类最早的文字，苏美尔人创造的</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文字，古埃及人发明的以图形为核心的</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文字，还有中国人音、形、义兼备的文字体系，它们共同构成了今天世界文化的面貌。</w:t>
      </w:r>
    </w:p>
    <w:p w14:paraId="19B443C0">
      <w:pPr>
        <w:spacing w:line="276" w:lineRule="auto"/>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w:t>
      </w:r>
      <w:r>
        <w:rPr>
          <w:rFonts w:hint="eastAsia" w:ascii="仿宋_GB2312" w:hAnsi="仿宋_GB2312" w:eastAsia="仿宋_GB2312" w:cs="仿宋_GB2312"/>
          <w:szCs w:val="21"/>
          <w:u w:val="single"/>
        </w:rPr>
        <w:t xml:space="preserve">                  </w:t>
      </w:r>
      <w:r>
        <w:rPr>
          <w:rFonts w:hint="eastAsia" w:ascii="仿宋_GB2312" w:hAnsi="仿宋_GB2312" w:eastAsia="仿宋_GB2312" w:cs="仿宋_GB2312"/>
          <w:szCs w:val="21"/>
        </w:rPr>
        <w:t>是企业以顾客需要为出发点，根据经验获得顾客需求量、购买力的信息、商业界的期望值以及企业自身的优缺点，有计划、有目标地进行广告策划，为顾客提供满意的广告设计而实现企业目标地过程。</w:t>
      </w:r>
    </w:p>
    <w:p w14:paraId="3397E01D">
      <w:pPr>
        <w:spacing w:line="276" w:lineRule="auto"/>
        <w:rPr>
          <w:rFonts w:ascii="仿宋_GB2312" w:hAnsi="仿宋_GB2312" w:eastAsia="仿宋_GB2312" w:cs="仿宋_GB2312"/>
          <w:szCs w:val="21"/>
        </w:rPr>
      </w:pPr>
    </w:p>
    <w:p w14:paraId="647D7753">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三、名词解释题</w:t>
      </w:r>
    </w:p>
    <w:p w14:paraId="3C578D3C">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1.出血</w:t>
      </w:r>
    </w:p>
    <w:p w14:paraId="05D207B9">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2.色调</w:t>
      </w:r>
    </w:p>
    <w:p w14:paraId="657EFE46">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3.DM直邮广告</w:t>
      </w:r>
    </w:p>
    <w:p w14:paraId="53EDBADD">
      <w:pPr>
        <w:spacing w:line="276" w:lineRule="auto"/>
        <w:rPr>
          <w:rFonts w:ascii="仿宋_GB2312" w:hAnsi="仿宋_GB2312" w:eastAsia="仿宋_GB2312" w:cs="仿宋_GB2312"/>
          <w:szCs w:val="21"/>
        </w:rPr>
      </w:pPr>
    </w:p>
    <w:p w14:paraId="1D9183AF">
      <w:pPr>
        <w:numPr>
          <w:ilvl w:val="0"/>
          <w:numId w:val="1"/>
        </w:numPr>
        <w:spacing w:line="276" w:lineRule="auto"/>
        <w:rPr>
          <w:rFonts w:hint="eastAsia" w:ascii="仿宋_GB2312" w:hAnsi="仿宋_GB2312" w:eastAsia="仿宋_GB2312" w:cs="仿宋_GB2312"/>
          <w:szCs w:val="21"/>
        </w:rPr>
      </w:pPr>
      <w:r>
        <w:rPr>
          <w:rFonts w:hint="eastAsia" w:ascii="仿宋_GB2312" w:hAnsi="仿宋_GB2312" w:eastAsia="仿宋_GB2312" w:cs="仿宋_GB2312"/>
          <w:szCs w:val="21"/>
        </w:rPr>
        <w:t>简答题</w:t>
      </w:r>
    </w:p>
    <w:p w14:paraId="7EA15BDC">
      <w:pPr>
        <w:numPr>
          <w:ilvl w:val="0"/>
          <w:numId w:val="0"/>
        </w:num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1.平面广告的价值主要体现在哪几个方面？</w:t>
      </w:r>
    </w:p>
    <w:p w14:paraId="0F4DF60B">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2.在进行平面广告信息传达的时候，影响信息传达效果的因素有哪些？</w:t>
      </w:r>
    </w:p>
    <w:p w14:paraId="3CE4C5DC">
      <w:pPr>
        <w:spacing w:line="276" w:lineRule="auto"/>
        <w:rPr>
          <w:rFonts w:ascii="仿宋_GB2312" w:hAnsi="仿宋_GB2312" w:eastAsia="仿宋_GB2312" w:cs="仿宋_GB2312"/>
          <w:szCs w:val="21"/>
        </w:rPr>
      </w:pPr>
    </w:p>
    <w:p w14:paraId="2F8755CD">
      <w:pPr>
        <w:spacing w:line="276" w:lineRule="auto"/>
        <w:rPr>
          <w:rFonts w:ascii="仿宋_GB2312" w:hAnsi="仿宋_GB2312" w:eastAsia="仿宋_GB2312" w:cs="仿宋_GB2312"/>
          <w:szCs w:val="21"/>
        </w:rPr>
      </w:pPr>
      <w:r>
        <w:rPr>
          <w:rFonts w:hint="eastAsia" w:ascii="仿宋_GB2312" w:hAnsi="仿宋_GB2312" w:eastAsia="仿宋_GB2312" w:cs="仿宋_GB2312"/>
          <w:szCs w:val="21"/>
        </w:rPr>
        <w:t>五、论述题</w:t>
      </w:r>
    </w:p>
    <w:p w14:paraId="75F35AE2">
      <w:pPr>
        <w:spacing w:line="276" w:lineRule="auto"/>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试论焦点广告POP的商业用途</w:t>
      </w:r>
      <w:bookmarkStart w:id="0" w:name="OLE_LINK1"/>
      <w:r>
        <w:rPr>
          <w:rFonts w:hint="eastAsia" w:ascii="仿宋_GB2312" w:hAnsi="仿宋_GB2312" w:eastAsia="仿宋_GB2312" w:cs="仿宋_GB2312"/>
          <w:szCs w:val="21"/>
        </w:rPr>
        <w:t>？</w:t>
      </w:r>
      <w:bookmarkEnd w:id="0"/>
      <w:r>
        <w:rPr>
          <w:rFonts w:hint="eastAsia" w:ascii="仿宋_GB2312" w:hAnsi="仿宋_GB2312" w:eastAsia="仿宋_GB2312" w:cs="仿宋_GB2312"/>
          <w:szCs w:val="21"/>
        </w:rPr>
        <w:t>在购物中心其所扮演的角色是什么？POP广告的分类有哪些？</w:t>
      </w:r>
    </w:p>
    <w:p w14:paraId="13F27FE6">
      <w:pPr>
        <w:spacing w:line="276" w:lineRule="auto"/>
        <w:rPr>
          <w:rFonts w:ascii="仿宋_GB2312" w:hAnsi="仿宋_GB2312" w:eastAsia="仿宋_GB2312" w:cs="仿宋_GB2312"/>
          <w:szCs w:val="21"/>
        </w:rPr>
      </w:pPr>
    </w:p>
    <w:p w14:paraId="3250CBF2">
      <w:pPr>
        <w:numPr>
          <w:ilvl w:val="0"/>
          <w:numId w:val="1"/>
        </w:numPr>
        <w:spacing w:line="276" w:lineRule="auto"/>
        <w:ind w:left="0" w:leftChars="0" w:firstLine="0" w:firstLineChars="0"/>
        <w:rPr>
          <w:rFonts w:hint="eastAsia" w:ascii="仿宋_GB2312" w:hAnsi="仿宋_GB2312" w:eastAsia="仿宋_GB2312" w:cs="仿宋_GB2312"/>
          <w:color w:val="auto"/>
          <w:szCs w:val="21"/>
        </w:rPr>
      </w:pPr>
      <w:r>
        <w:rPr>
          <w:rFonts w:hint="eastAsia" w:ascii="仿宋_GB2312" w:hAnsi="仿宋_GB2312" w:eastAsia="仿宋_GB2312" w:cs="仿宋_GB2312"/>
          <w:color w:val="auto"/>
          <w:szCs w:val="21"/>
        </w:rPr>
        <w:t>案例分析题</w:t>
      </w:r>
    </w:p>
    <w:p w14:paraId="6DC6DA0F">
      <w:pPr>
        <w:numPr>
          <w:ilvl w:val="0"/>
          <w:numId w:val="0"/>
        </w:numPr>
        <w:spacing w:line="276" w:lineRule="auto"/>
        <w:ind w:leftChars="0"/>
        <w:rPr>
          <w:rFonts w:ascii="仿宋_GB2312" w:hAnsi="仿宋_GB2312" w:eastAsia="仿宋_GB2312" w:cs="仿宋_GB2312"/>
          <w:color w:val="auto"/>
          <w:szCs w:val="21"/>
        </w:rPr>
      </w:pPr>
      <w:r>
        <w:rPr>
          <w:rFonts w:ascii="仿宋_GB2312" w:hAnsi="仿宋_GB2312" w:eastAsia="仿宋_GB2312" w:cs="仿宋_GB2312"/>
          <w:color w:val="auto"/>
          <w:szCs w:val="21"/>
        </w:rPr>
        <w:t>1.</w:t>
      </w:r>
      <w:r>
        <w:rPr>
          <w:rFonts w:hint="eastAsia" w:ascii="仿宋_GB2312" w:hAnsi="仿宋_GB2312" w:eastAsia="仿宋_GB2312" w:cs="仿宋_GB2312"/>
          <w:color w:val="auto"/>
          <w:szCs w:val="21"/>
        </w:rPr>
        <w:t>下图是一个户外广告。问题①：从版面设计视觉流程的引导角度，该广告使用的是什么引导方法；问题②：试论户外广告媒体的创意运用方法。</w:t>
      </w:r>
    </w:p>
    <w:p w14:paraId="00A860B9">
      <w:pPr>
        <w:spacing w:line="276" w:lineRule="auto"/>
        <w:jc w:val="center"/>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rPr>
        <w:t>范例图</w:t>
      </w:r>
      <w:r>
        <w:rPr>
          <w:rFonts w:hint="eastAsia" w:ascii="仿宋_GB2312" w:hAnsi="仿宋_GB2312" w:eastAsia="仿宋_GB2312" w:cs="仿宋_GB2312"/>
          <w:color w:val="auto"/>
          <w:szCs w:val="21"/>
          <w:lang w:eastAsia="zh-CN"/>
        </w:rPr>
        <w:t>（</w:t>
      </w:r>
      <w:r>
        <w:rPr>
          <w:rFonts w:hint="eastAsia" w:ascii="仿宋_GB2312" w:hAnsi="仿宋_GB2312" w:eastAsia="仿宋_GB2312" w:cs="仿宋_GB2312"/>
          <w:color w:val="auto"/>
          <w:szCs w:val="21"/>
          <w:lang w:val="en-US" w:eastAsia="zh-CN"/>
        </w:rPr>
        <w:t>略</w:t>
      </w:r>
      <w:bookmarkStart w:id="1" w:name="_GoBack"/>
      <w:bookmarkEnd w:id="1"/>
      <w:r>
        <w:rPr>
          <w:rFonts w:hint="eastAsia" w:ascii="仿宋_GB2312" w:hAnsi="仿宋_GB2312" w:eastAsia="仿宋_GB2312" w:cs="仿宋_GB2312"/>
          <w:color w:val="auto"/>
          <w:szCs w:val="21"/>
          <w:lang w:eastAsia="zh-CN"/>
        </w:rPr>
        <w:t>）</w:t>
      </w:r>
    </w:p>
    <w:p w14:paraId="569342A4">
      <w:pPr>
        <w:spacing w:line="276" w:lineRule="auto"/>
        <w:rPr>
          <w:rFonts w:ascii="仿宋_GB2312" w:hAnsi="仿宋_GB2312" w:eastAsia="仿宋_GB2312" w:cs="仿宋_GB2312"/>
          <w:szCs w:val="21"/>
        </w:rPr>
      </w:pPr>
    </w:p>
    <w:p w14:paraId="6A707893">
      <w:pPr>
        <w:spacing w:line="276" w:lineRule="auto"/>
        <w:rPr>
          <w:rFonts w:ascii="仿宋_GB2312" w:hAnsi="仿宋_GB2312" w:eastAsia="仿宋_GB2312" w:cs="仿宋_GB2312"/>
          <w:szCs w:val="21"/>
        </w:rPr>
      </w:pPr>
    </w:p>
    <w:p w14:paraId="77CE9363">
      <w:pPr>
        <w:spacing w:line="276" w:lineRule="auto"/>
        <w:rPr>
          <w:rFonts w:ascii="仿宋_GB2312" w:hAnsi="仿宋_GB2312" w:eastAsia="仿宋_GB2312" w:cs="仿宋_GB2312"/>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ingfang sc">
    <w:altName w:val="微软雅黑"/>
    <w:panose1 w:val="00000000000000000000"/>
    <w:charset w:val="86"/>
    <w:family w:val="auto"/>
    <w:pitch w:val="default"/>
    <w:sig w:usb0="00000000" w:usb1="00000000" w:usb2="00000017" w:usb3="00000000" w:csb0="00040001" w:csb1="00000000"/>
  </w:font>
  <w:font w:name="Helvetica Neue">
    <w:altName w:val="Sylfaen"/>
    <w:panose1 w:val="00000000000000000000"/>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992152029"/>
    </w:sdtPr>
    <w:sdtEndPr>
      <w:rPr>
        <w:rStyle w:val="9"/>
      </w:rPr>
    </w:sdtEndPr>
    <w:sdtContent>
      <w:p w14:paraId="28722AFB">
        <w:pPr>
          <w:pStyle w:val="5"/>
          <w:framePr w:wrap="around" w:vAnchor="text" w:hAnchor="margin" w:xAlign="right" w:y="1"/>
          <w:rPr>
            <w:rStyle w:val="9"/>
          </w:rPr>
        </w:pPr>
        <w:r>
          <w:rPr>
            <w:rStyle w:val="9"/>
          </w:rPr>
          <w:fldChar w:fldCharType="begin"/>
        </w:r>
        <w:r>
          <w:rPr>
            <w:rStyle w:val="9"/>
          </w:rPr>
          <w:instrText xml:space="preserve"> PAGE </w:instrText>
        </w:r>
        <w:r>
          <w:rPr>
            <w:rStyle w:val="9"/>
          </w:rPr>
          <w:fldChar w:fldCharType="separate"/>
        </w:r>
        <w:r>
          <w:rPr>
            <w:rStyle w:val="9"/>
          </w:rPr>
          <w:t>1</w:t>
        </w:r>
        <w:r>
          <w:rPr>
            <w:rStyle w:val="9"/>
          </w:rPr>
          <w:fldChar w:fldCharType="end"/>
        </w:r>
      </w:p>
    </w:sdtContent>
  </w:sdt>
  <w:p w14:paraId="3EE79DD3">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9"/>
      </w:rPr>
      <w:id w:val="1103069443"/>
    </w:sdtPr>
    <w:sdtEndPr>
      <w:rPr>
        <w:rStyle w:val="9"/>
      </w:rPr>
    </w:sdtEndPr>
    <w:sdtContent>
      <w:p w14:paraId="7AC4FB83">
        <w:pPr>
          <w:pStyle w:val="5"/>
          <w:framePr w:wrap="around" w:vAnchor="text" w:hAnchor="margin" w:xAlign="right" w:y="1"/>
          <w:rPr>
            <w:rStyle w:val="9"/>
          </w:rPr>
        </w:pPr>
        <w:r>
          <w:rPr>
            <w:rStyle w:val="9"/>
          </w:rPr>
          <w:fldChar w:fldCharType="begin"/>
        </w:r>
        <w:r>
          <w:rPr>
            <w:rStyle w:val="9"/>
          </w:rPr>
          <w:instrText xml:space="preserve"> PAGE </w:instrText>
        </w:r>
        <w:r>
          <w:rPr>
            <w:rStyle w:val="9"/>
          </w:rPr>
          <w:fldChar w:fldCharType="end"/>
        </w:r>
      </w:p>
    </w:sdtContent>
  </w:sdt>
  <w:p w14:paraId="71F1BDC2">
    <w:pPr>
      <w:pStyle w:val="5"/>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976F71"/>
    <w:multiLevelType w:val="singleLevel"/>
    <w:tmpl w:val="D0976F71"/>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yYWQ0ZjY5YjQ1MjAzMDFhY2UyN2NlZDYyY2Y4ZDkifQ=="/>
  </w:docVars>
  <w:rsids>
    <w:rsidRoot w:val="00D24CA4"/>
    <w:rsid w:val="00015434"/>
    <w:rsid w:val="00027AB7"/>
    <w:rsid w:val="00034454"/>
    <w:rsid w:val="00044CD7"/>
    <w:rsid w:val="0005304B"/>
    <w:rsid w:val="000916DE"/>
    <w:rsid w:val="00097ACB"/>
    <w:rsid w:val="000F7781"/>
    <w:rsid w:val="00116D18"/>
    <w:rsid w:val="00134568"/>
    <w:rsid w:val="00143BA3"/>
    <w:rsid w:val="001756CF"/>
    <w:rsid w:val="00206AD5"/>
    <w:rsid w:val="00252816"/>
    <w:rsid w:val="002638BE"/>
    <w:rsid w:val="00282948"/>
    <w:rsid w:val="002D2A08"/>
    <w:rsid w:val="002E1C22"/>
    <w:rsid w:val="002F52BD"/>
    <w:rsid w:val="00313EF5"/>
    <w:rsid w:val="003630DC"/>
    <w:rsid w:val="003E2F5C"/>
    <w:rsid w:val="00403D7F"/>
    <w:rsid w:val="004177E6"/>
    <w:rsid w:val="004910CA"/>
    <w:rsid w:val="004F0ADA"/>
    <w:rsid w:val="00502D5D"/>
    <w:rsid w:val="0052655C"/>
    <w:rsid w:val="005342E7"/>
    <w:rsid w:val="00554E5B"/>
    <w:rsid w:val="0057109E"/>
    <w:rsid w:val="00577B61"/>
    <w:rsid w:val="005D1415"/>
    <w:rsid w:val="00625826"/>
    <w:rsid w:val="006670B9"/>
    <w:rsid w:val="00667753"/>
    <w:rsid w:val="006A7FE0"/>
    <w:rsid w:val="006D53A6"/>
    <w:rsid w:val="006E5C31"/>
    <w:rsid w:val="007176DF"/>
    <w:rsid w:val="007221E8"/>
    <w:rsid w:val="007455B3"/>
    <w:rsid w:val="00782D55"/>
    <w:rsid w:val="007D2367"/>
    <w:rsid w:val="007E1957"/>
    <w:rsid w:val="007E1E6B"/>
    <w:rsid w:val="007F6F01"/>
    <w:rsid w:val="008352CC"/>
    <w:rsid w:val="008749E9"/>
    <w:rsid w:val="008E0A6F"/>
    <w:rsid w:val="009F6634"/>
    <w:rsid w:val="00A115B7"/>
    <w:rsid w:val="00A34EB5"/>
    <w:rsid w:val="00A62DE6"/>
    <w:rsid w:val="00A667C7"/>
    <w:rsid w:val="00AA4B97"/>
    <w:rsid w:val="00AF2214"/>
    <w:rsid w:val="00B23AA6"/>
    <w:rsid w:val="00B424A6"/>
    <w:rsid w:val="00B84E29"/>
    <w:rsid w:val="00BA1765"/>
    <w:rsid w:val="00BC1CFB"/>
    <w:rsid w:val="00BC6318"/>
    <w:rsid w:val="00BE4152"/>
    <w:rsid w:val="00BF1B18"/>
    <w:rsid w:val="00C06360"/>
    <w:rsid w:val="00C470CD"/>
    <w:rsid w:val="00C8316D"/>
    <w:rsid w:val="00C9027A"/>
    <w:rsid w:val="00CB664E"/>
    <w:rsid w:val="00CF106E"/>
    <w:rsid w:val="00CF2703"/>
    <w:rsid w:val="00D0564D"/>
    <w:rsid w:val="00D155C3"/>
    <w:rsid w:val="00D24CA4"/>
    <w:rsid w:val="00D54B9C"/>
    <w:rsid w:val="00DA077C"/>
    <w:rsid w:val="00DB1198"/>
    <w:rsid w:val="00E21D55"/>
    <w:rsid w:val="00E30DB1"/>
    <w:rsid w:val="00E630BF"/>
    <w:rsid w:val="00E63DD6"/>
    <w:rsid w:val="00E769AF"/>
    <w:rsid w:val="00EC23CD"/>
    <w:rsid w:val="00EE01F0"/>
    <w:rsid w:val="00F27E9B"/>
    <w:rsid w:val="00F95AAB"/>
    <w:rsid w:val="06687ED2"/>
    <w:rsid w:val="080B16FC"/>
    <w:rsid w:val="0B837A88"/>
    <w:rsid w:val="0EC7303F"/>
    <w:rsid w:val="120A5D3A"/>
    <w:rsid w:val="17FB0B84"/>
    <w:rsid w:val="1AB507D4"/>
    <w:rsid w:val="1AFFCC04"/>
    <w:rsid w:val="1DF7505D"/>
    <w:rsid w:val="1E735539"/>
    <w:rsid w:val="1FAC0E44"/>
    <w:rsid w:val="1FFEDC5C"/>
    <w:rsid w:val="20313F7F"/>
    <w:rsid w:val="248749C9"/>
    <w:rsid w:val="28DDB7BA"/>
    <w:rsid w:val="2BADD302"/>
    <w:rsid w:val="2E826C33"/>
    <w:rsid w:val="327967CA"/>
    <w:rsid w:val="35EF3C8C"/>
    <w:rsid w:val="3AFFC5D1"/>
    <w:rsid w:val="3C78DC68"/>
    <w:rsid w:val="3E331181"/>
    <w:rsid w:val="3E3EF524"/>
    <w:rsid w:val="3E832140"/>
    <w:rsid w:val="3EBD2102"/>
    <w:rsid w:val="3F3631DD"/>
    <w:rsid w:val="3F3B3BC1"/>
    <w:rsid w:val="3F7F79BF"/>
    <w:rsid w:val="3FBFEE61"/>
    <w:rsid w:val="497BBDAA"/>
    <w:rsid w:val="4B9BFCE4"/>
    <w:rsid w:val="53F50E93"/>
    <w:rsid w:val="57CE7623"/>
    <w:rsid w:val="5CB7D4CD"/>
    <w:rsid w:val="5CDBB83B"/>
    <w:rsid w:val="5DD87234"/>
    <w:rsid w:val="5DFD340D"/>
    <w:rsid w:val="5E3B5D5C"/>
    <w:rsid w:val="5E62497D"/>
    <w:rsid w:val="5E66E0BC"/>
    <w:rsid w:val="5ECD7512"/>
    <w:rsid w:val="5FEBA67B"/>
    <w:rsid w:val="5FF9BC1E"/>
    <w:rsid w:val="66ED010D"/>
    <w:rsid w:val="687D1A8F"/>
    <w:rsid w:val="69DB35CB"/>
    <w:rsid w:val="6B4DE1DC"/>
    <w:rsid w:val="6B58B9C0"/>
    <w:rsid w:val="6B77250C"/>
    <w:rsid w:val="6BFBC8FC"/>
    <w:rsid w:val="6C9A6BA7"/>
    <w:rsid w:val="70971DB2"/>
    <w:rsid w:val="710F268E"/>
    <w:rsid w:val="72DF7B83"/>
    <w:rsid w:val="747C721E"/>
    <w:rsid w:val="74FB6784"/>
    <w:rsid w:val="75C789B2"/>
    <w:rsid w:val="75ED9703"/>
    <w:rsid w:val="75EF1C22"/>
    <w:rsid w:val="761FF7B0"/>
    <w:rsid w:val="7697F022"/>
    <w:rsid w:val="76DFBF38"/>
    <w:rsid w:val="775F72BF"/>
    <w:rsid w:val="777EF86B"/>
    <w:rsid w:val="77BF1E8E"/>
    <w:rsid w:val="77D7DF26"/>
    <w:rsid w:val="77DFB768"/>
    <w:rsid w:val="77FF4E8D"/>
    <w:rsid w:val="7A7F6099"/>
    <w:rsid w:val="7BFC8A34"/>
    <w:rsid w:val="7CFFE9EF"/>
    <w:rsid w:val="7D5F175A"/>
    <w:rsid w:val="7DDEE415"/>
    <w:rsid w:val="7DDFB48F"/>
    <w:rsid w:val="7DEBBF03"/>
    <w:rsid w:val="7F3B53D3"/>
    <w:rsid w:val="7F7FFDD4"/>
    <w:rsid w:val="7FA44635"/>
    <w:rsid w:val="7FB4B947"/>
    <w:rsid w:val="7FD77EB3"/>
    <w:rsid w:val="7FF7322F"/>
    <w:rsid w:val="7FFB5B65"/>
    <w:rsid w:val="83FBCB81"/>
    <w:rsid w:val="8FFF70E4"/>
    <w:rsid w:val="9CFFD084"/>
    <w:rsid w:val="9DFFBF84"/>
    <w:rsid w:val="AFDFC0E7"/>
    <w:rsid w:val="B5BEEAC7"/>
    <w:rsid w:val="B6FD2C6C"/>
    <w:rsid w:val="B7BFC451"/>
    <w:rsid w:val="B7ED7E40"/>
    <w:rsid w:val="BEE7CA49"/>
    <w:rsid w:val="BF6E661C"/>
    <w:rsid w:val="C79F2248"/>
    <w:rsid w:val="C7DF0511"/>
    <w:rsid w:val="CC7DF3CE"/>
    <w:rsid w:val="D3FABC04"/>
    <w:rsid w:val="D4FF19CF"/>
    <w:rsid w:val="D7736B8B"/>
    <w:rsid w:val="DBEFBA25"/>
    <w:rsid w:val="DEB76617"/>
    <w:rsid w:val="DEDF9E7A"/>
    <w:rsid w:val="DFCE7039"/>
    <w:rsid w:val="DFF924EB"/>
    <w:rsid w:val="DFFB338E"/>
    <w:rsid w:val="E65EB2BC"/>
    <w:rsid w:val="E7BF654E"/>
    <w:rsid w:val="EB7F012A"/>
    <w:rsid w:val="EBFFD288"/>
    <w:rsid w:val="ED3C2B80"/>
    <w:rsid w:val="F03F634A"/>
    <w:rsid w:val="F567357A"/>
    <w:rsid w:val="F77ADFA8"/>
    <w:rsid w:val="F7BF9C45"/>
    <w:rsid w:val="FC3B1D3E"/>
    <w:rsid w:val="FDCB4988"/>
    <w:rsid w:val="FE7B7BBC"/>
    <w:rsid w:val="FE7CE58D"/>
    <w:rsid w:val="FF3ED900"/>
    <w:rsid w:val="FF5F545C"/>
    <w:rsid w:val="FF6FBF81"/>
    <w:rsid w:val="FF7F1266"/>
    <w:rsid w:val="FF9A2EFF"/>
    <w:rsid w:val="FFB78C3C"/>
    <w:rsid w:val="FFBA43CB"/>
    <w:rsid w:val="FFDB2719"/>
    <w:rsid w:val="FFFFB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 w:type="paragraph" w:styleId="3">
    <w:name w:val="Date"/>
    <w:basedOn w:val="1"/>
    <w:next w:val="1"/>
    <w:link w:val="11"/>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Normal (Web)"/>
    <w:basedOn w:val="1"/>
    <w:semiHidden/>
    <w:unhideWhenUsed/>
    <w:qFormat/>
    <w:uiPriority w:val="99"/>
    <w:rPr>
      <w:sz w:val="24"/>
    </w:rPr>
  </w:style>
  <w:style w:type="character" w:styleId="9">
    <w:name w:val="page number"/>
    <w:basedOn w:val="8"/>
    <w:unhideWhenUsed/>
    <w:qFormat/>
    <w:uiPriority w:val="99"/>
  </w:style>
  <w:style w:type="character" w:styleId="10">
    <w:name w:val="annotation reference"/>
    <w:basedOn w:val="8"/>
    <w:semiHidden/>
    <w:unhideWhenUsed/>
    <w:qFormat/>
    <w:uiPriority w:val="99"/>
    <w:rPr>
      <w:sz w:val="21"/>
      <w:szCs w:val="21"/>
    </w:rPr>
  </w:style>
  <w:style w:type="character" w:customStyle="1" w:styleId="11">
    <w:name w:val="日期 字符"/>
    <w:basedOn w:val="8"/>
    <w:link w:val="3"/>
    <w:semiHidden/>
    <w:qFormat/>
    <w:uiPriority w:val="99"/>
  </w:style>
  <w:style w:type="paragraph" w:customStyle="1" w:styleId="12">
    <w:name w:val="列出段落1"/>
    <w:basedOn w:val="1"/>
    <w:qFormat/>
    <w:uiPriority w:val="34"/>
    <w:pPr>
      <w:ind w:firstLine="420" w:firstLineChars="200"/>
    </w:pPr>
  </w:style>
  <w:style w:type="character" w:customStyle="1" w:styleId="13">
    <w:name w:val="页脚 字符"/>
    <w:basedOn w:val="8"/>
    <w:link w:val="5"/>
    <w:qFormat/>
    <w:uiPriority w:val="99"/>
    <w:rPr>
      <w:sz w:val="18"/>
      <w:szCs w:val="18"/>
    </w:rPr>
  </w:style>
  <w:style w:type="paragraph" w:customStyle="1" w:styleId="14">
    <w:name w:val="p2"/>
    <w:basedOn w:val="1"/>
    <w:qFormat/>
    <w:uiPriority w:val="0"/>
    <w:pPr>
      <w:jc w:val="left"/>
    </w:pPr>
    <w:rPr>
      <w:rFonts w:ascii="pingfang sc" w:hAnsi="pingfang sc" w:eastAsia="pingfang sc" w:cs="Times New Roman"/>
      <w:kern w:val="0"/>
      <w:sz w:val="26"/>
      <w:szCs w:val="26"/>
    </w:rPr>
  </w:style>
  <w:style w:type="paragraph" w:customStyle="1" w:styleId="15">
    <w:name w:val="p1"/>
    <w:basedOn w:val="1"/>
    <w:qFormat/>
    <w:uiPriority w:val="0"/>
    <w:pPr>
      <w:jc w:val="left"/>
    </w:pPr>
    <w:rPr>
      <w:rFonts w:ascii="Helvetica Neue" w:hAnsi="Helvetica Neue" w:eastAsia="Helvetica Neue" w:cs="Times New Roman"/>
      <w:kern w:val="0"/>
      <w:sz w:val="26"/>
      <w:szCs w:val="26"/>
    </w:rPr>
  </w:style>
  <w:style w:type="character" w:customStyle="1" w:styleId="16">
    <w:name w:val="s1"/>
    <w:basedOn w:val="8"/>
    <w:qFormat/>
    <w:uiPriority w:val="0"/>
    <w:rPr>
      <w:rFonts w:hint="default" w:ascii="Helvetica Neue" w:hAnsi="Helvetica Neue" w:eastAsia="Helvetica Neue" w:cs="Helvetica Neue"/>
      <w:sz w:val="26"/>
      <w:szCs w:val="26"/>
    </w:rPr>
  </w:style>
  <w:style w:type="character" w:customStyle="1" w:styleId="17">
    <w:name w:val="批注框文本 字符"/>
    <w:basedOn w:val="8"/>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7521</Words>
  <Characters>7910</Characters>
  <Lines>60</Lines>
  <Paragraphs>17</Paragraphs>
  <TotalTime>18</TotalTime>
  <ScaleCrop>false</ScaleCrop>
  <LinksUpToDate>false</LinksUpToDate>
  <CharactersWithSpaces>8082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2024-07-24T09:17:00Z</dcterms:created>
  <dc:creator>cxsb</dc:creator>
  <cp:lastModifiedBy>梁磊</cp:lastModifiedBy>
  <dcterms:modified xsi:type="dcterms:W3CDTF">2024-10-27T08:38:29Z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3DF518B7BFCC48F5891CBA303D604259_13</vt:lpwstr>
  </property>
</Properties>
</file>